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Layout w:type="fixed"/>
        <w:tblCellMar>
          <w:left w:w="0" w:type="dxa"/>
          <w:right w:w="0" w:type="dxa"/>
        </w:tblCellMar>
        <w:tblLook w:val="01E0" w:firstRow="1" w:lastRow="1" w:firstColumn="1" w:lastColumn="1" w:noHBand="0" w:noVBand="0"/>
      </w:tblPr>
      <w:tblGrid>
        <w:gridCol w:w="4253"/>
        <w:gridCol w:w="4819"/>
      </w:tblGrid>
      <w:tr w:rsidR="002E5CFF" w:rsidRPr="002E5CFF" w:rsidTr="00A74453">
        <w:trPr>
          <w:trHeight w:val="1077"/>
        </w:trPr>
        <w:tc>
          <w:tcPr>
            <w:tcW w:w="4253" w:type="dxa"/>
          </w:tcPr>
          <w:p w:rsidR="00326CE1" w:rsidRPr="00BD46B8" w:rsidRDefault="00A74453" w:rsidP="002E5CFF">
            <w:pPr>
              <w:pStyle w:val="TableParagraph"/>
              <w:jc w:val="center"/>
              <w:rPr>
                <w:b/>
                <w:sz w:val="28"/>
                <w:szCs w:val="28"/>
              </w:rPr>
            </w:pPr>
            <w:r w:rsidRPr="00BD46B8">
              <w:rPr>
                <w:b/>
                <w:sz w:val="28"/>
                <w:szCs w:val="28"/>
              </w:rPr>
              <w:t>ĐẢNG BỘ TỈNH LAI CHÂU</w:t>
            </w:r>
          </w:p>
          <w:p w:rsidR="00A74453" w:rsidRPr="00BD46B8" w:rsidRDefault="00A74453" w:rsidP="002E5CFF">
            <w:pPr>
              <w:pStyle w:val="TableParagraph"/>
              <w:jc w:val="center"/>
              <w:rPr>
                <w:b/>
                <w:sz w:val="28"/>
                <w:szCs w:val="28"/>
              </w:rPr>
            </w:pPr>
            <w:r w:rsidRPr="00BD46B8">
              <w:rPr>
                <w:b/>
                <w:sz w:val="28"/>
                <w:szCs w:val="28"/>
              </w:rPr>
              <w:t>HUYỆN ỦY MƯỜNG TÈ</w:t>
            </w:r>
          </w:p>
          <w:p w:rsidR="00326CE1" w:rsidRPr="00BD46B8" w:rsidRDefault="00A74453" w:rsidP="002E5CFF">
            <w:pPr>
              <w:pStyle w:val="TableParagraph"/>
              <w:ind w:firstLine="609"/>
              <w:rPr>
                <w:b/>
                <w:sz w:val="28"/>
                <w:szCs w:val="28"/>
              </w:rPr>
            </w:pPr>
            <w:r w:rsidRPr="00BD46B8">
              <w:rPr>
                <w:b/>
                <w:sz w:val="28"/>
                <w:szCs w:val="28"/>
              </w:rPr>
              <w:t xml:space="preserve">                  </w:t>
            </w:r>
            <w:r w:rsidR="00326CE1" w:rsidRPr="00BD46B8">
              <w:rPr>
                <w:b/>
                <w:sz w:val="28"/>
                <w:szCs w:val="28"/>
              </w:rPr>
              <w:t>*</w:t>
            </w:r>
          </w:p>
          <w:p w:rsidR="00326CE1" w:rsidRPr="002E5CFF" w:rsidRDefault="00A74453" w:rsidP="002E5CFF">
            <w:pPr>
              <w:pStyle w:val="TableParagraph"/>
              <w:jc w:val="both"/>
              <w:rPr>
                <w:sz w:val="30"/>
              </w:rPr>
            </w:pPr>
            <w:r w:rsidRPr="00BD46B8">
              <w:rPr>
                <w:sz w:val="28"/>
                <w:szCs w:val="28"/>
              </w:rPr>
              <w:t xml:space="preserve">     </w:t>
            </w:r>
            <w:r w:rsidR="00E15C07" w:rsidRPr="00BD46B8">
              <w:rPr>
                <w:sz w:val="28"/>
                <w:szCs w:val="28"/>
              </w:rPr>
              <w:t xml:space="preserve">           </w:t>
            </w:r>
            <w:r w:rsidR="00326CE1" w:rsidRPr="00BD46B8">
              <w:rPr>
                <w:sz w:val="28"/>
                <w:szCs w:val="28"/>
              </w:rPr>
              <w:t>Số</w:t>
            </w:r>
            <w:r w:rsidR="00326CE1" w:rsidRPr="00BD46B8">
              <w:rPr>
                <w:spacing w:val="-2"/>
                <w:sz w:val="28"/>
                <w:szCs w:val="28"/>
              </w:rPr>
              <w:t xml:space="preserve"> </w:t>
            </w:r>
            <w:r w:rsidR="00326CE1" w:rsidRPr="00BD46B8">
              <w:rPr>
                <w:sz w:val="28"/>
                <w:szCs w:val="28"/>
              </w:rPr>
              <w:t xml:space="preserve"> </w:t>
            </w:r>
            <w:r w:rsidR="00E15C07" w:rsidRPr="00BD46B8">
              <w:rPr>
                <w:sz w:val="28"/>
                <w:szCs w:val="28"/>
              </w:rPr>
              <w:t xml:space="preserve">   </w:t>
            </w:r>
            <w:r w:rsidR="00326CE1" w:rsidRPr="00BD46B8">
              <w:rPr>
                <w:sz w:val="28"/>
                <w:szCs w:val="28"/>
              </w:rPr>
              <w:t xml:space="preserve">    /KH-HU</w:t>
            </w:r>
          </w:p>
        </w:tc>
        <w:tc>
          <w:tcPr>
            <w:tcW w:w="4819" w:type="dxa"/>
          </w:tcPr>
          <w:p w:rsidR="00326CE1" w:rsidRPr="002E5CFF" w:rsidRDefault="00A74453" w:rsidP="002E5CFF">
            <w:pPr>
              <w:pStyle w:val="TableParagraph"/>
              <w:jc w:val="both"/>
              <w:rPr>
                <w:b/>
                <w:sz w:val="30"/>
              </w:rPr>
            </w:pPr>
            <w:r w:rsidRPr="002E5CFF">
              <w:rPr>
                <w:b/>
                <w:sz w:val="30"/>
              </w:rPr>
              <w:t xml:space="preserve">   </w:t>
            </w:r>
            <w:r w:rsidR="00326CE1" w:rsidRPr="002E5CFF">
              <w:rPr>
                <w:b/>
                <w:sz w:val="30"/>
              </w:rPr>
              <w:t>ĐẢNG</w:t>
            </w:r>
            <w:r w:rsidR="00326CE1" w:rsidRPr="002E5CFF">
              <w:rPr>
                <w:b/>
                <w:spacing w:val="-3"/>
                <w:sz w:val="30"/>
              </w:rPr>
              <w:t xml:space="preserve"> </w:t>
            </w:r>
            <w:r w:rsidR="00326CE1" w:rsidRPr="002E5CFF">
              <w:rPr>
                <w:b/>
                <w:sz w:val="30"/>
              </w:rPr>
              <w:t>CỘNG</w:t>
            </w:r>
            <w:r w:rsidR="00326CE1" w:rsidRPr="002E5CFF">
              <w:rPr>
                <w:b/>
                <w:spacing w:val="-2"/>
                <w:sz w:val="30"/>
              </w:rPr>
              <w:t xml:space="preserve"> </w:t>
            </w:r>
            <w:r w:rsidR="00326CE1" w:rsidRPr="002E5CFF">
              <w:rPr>
                <w:b/>
                <w:sz w:val="30"/>
              </w:rPr>
              <w:t>SẢN</w:t>
            </w:r>
            <w:r w:rsidR="00326CE1" w:rsidRPr="002E5CFF">
              <w:rPr>
                <w:b/>
                <w:spacing w:val="-5"/>
                <w:sz w:val="30"/>
              </w:rPr>
              <w:t xml:space="preserve"> </w:t>
            </w:r>
            <w:r w:rsidR="00326CE1" w:rsidRPr="002E5CFF">
              <w:rPr>
                <w:b/>
                <w:sz w:val="30"/>
              </w:rPr>
              <w:t>VIỆT</w:t>
            </w:r>
            <w:r w:rsidR="00326CE1" w:rsidRPr="002E5CFF">
              <w:rPr>
                <w:b/>
                <w:spacing w:val="-2"/>
                <w:sz w:val="30"/>
              </w:rPr>
              <w:t xml:space="preserve"> </w:t>
            </w:r>
            <w:r w:rsidR="00326CE1" w:rsidRPr="002E5CFF">
              <w:rPr>
                <w:b/>
                <w:sz w:val="30"/>
              </w:rPr>
              <w:t>NAM</w:t>
            </w:r>
          </w:p>
          <w:p w:rsidR="00E15C07" w:rsidRPr="002E5CFF" w:rsidRDefault="002C13A8" w:rsidP="002E5CFF">
            <w:pPr>
              <w:pStyle w:val="TableParagraph"/>
              <w:jc w:val="both"/>
              <w:rPr>
                <w:i/>
                <w:sz w:val="2"/>
              </w:rPr>
            </w:pPr>
            <w:r w:rsidRPr="002E5CFF">
              <w:rPr>
                <w:i/>
                <w:noProof/>
                <w:sz w:val="2"/>
                <w:lang w:val="vi-VN" w:eastAsia="vi-VN"/>
              </w:rPr>
              <mc:AlternateContent>
                <mc:Choice Requires="wps">
                  <w:drawing>
                    <wp:anchor distT="0" distB="0" distL="114300" distR="114300" simplePos="0" relativeHeight="251657728" behindDoc="0" locked="0" layoutInCell="1" allowOverlap="1" wp14:anchorId="3395CD04" wp14:editId="14E6EB8C">
                      <wp:simplePos x="0" y="0"/>
                      <wp:positionH relativeFrom="column">
                        <wp:posOffset>162560</wp:posOffset>
                      </wp:positionH>
                      <wp:positionV relativeFrom="paragraph">
                        <wp:posOffset>5080</wp:posOffset>
                      </wp:positionV>
                      <wp:extent cx="2590800"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2.8pt;margin-top:.4pt;width:20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rx0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OJku0nk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"/>
                  </w:pict>
                </mc:Fallback>
              </mc:AlternateContent>
            </w:r>
          </w:p>
          <w:p w:rsidR="002E5CFF" w:rsidRDefault="002E5CFF" w:rsidP="002E5CFF">
            <w:pPr>
              <w:pStyle w:val="TableParagraph"/>
              <w:jc w:val="both"/>
              <w:rPr>
                <w:i/>
                <w:sz w:val="30"/>
              </w:rPr>
            </w:pPr>
          </w:p>
          <w:p w:rsidR="001F0E87" w:rsidRPr="00FB4AC7" w:rsidRDefault="001F0E87" w:rsidP="002E5CFF">
            <w:pPr>
              <w:pStyle w:val="TableParagraph"/>
              <w:jc w:val="both"/>
              <w:rPr>
                <w:i/>
                <w:sz w:val="18"/>
              </w:rPr>
            </w:pPr>
          </w:p>
          <w:p w:rsidR="00326CE1" w:rsidRPr="002E5CFF" w:rsidRDefault="00326CE1" w:rsidP="001F0E87">
            <w:pPr>
              <w:pStyle w:val="TableParagraph"/>
              <w:jc w:val="both"/>
              <w:rPr>
                <w:i/>
                <w:sz w:val="30"/>
              </w:rPr>
            </w:pPr>
            <w:r w:rsidRPr="002E5CFF">
              <w:rPr>
                <w:i/>
                <w:sz w:val="30"/>
              </w:rPr>
              <w:t>Mường Tè,</w:t>
            </w:r>
            <w:r w:rsidRPr="002E5CFF">
              <w:rPr>
                <w:i/>
                <w:spacing w:val="-4"/>
                <w:sz w:val="30"/>
              </w:rPr>
              <w:t xml:space="preserve"> </w:t>
            </w:r>
            <w:r w:rsidRPr="002E5CFF">
              <w:rPr>
                <w:i/>
                <w:sz w:val="30"/>
              </w:rPr>
              <w:t>ngày</w:t>
            </w:r>
            <w:r w:rsidRPr="002E5CFF">
              <w:rPr>
                <w:i/>
                <w:spacing w:val="-2"/>
                <w:sz w:val="30"/>
              </w:rPr>
              <w:t xml:space="preserve">   </w:t>
            </w:r>
            <w:r w:rsidR="009B1753">
              <w:rPr>
                <w:i/>
                <w:spacing w:val="-2"/>
                <w:sz w:val="30"/>
              </w:rPr>
              <w:t xml:space="preserve">  </w:t>
            </w:r>
            <w:r w:rsidRPr="002E5CFF">
              <w:rPr>
                <w:i/>
                <w:spacing w:val="-2"/>
                <w:sz w:val="30"/>
              </w:rPr>
              <w:t xml:space="preserve"> </w:t>
            </w:r>
            <w:r w:rsidRPr="002E5CFF">
              <w:rPr>
                <w:i/>
                <w:spacing w:val="-1"/>
                <w:sz w:val="30"/>
              </w:rPr>
              <w:t xml:space="preserve"> </w:t>
            </w:r>
            <w:r w:rsidRPr="002E5CFF">
              <w:rPr>
                <w:i/>
                <w:sz w:val="30"/>
              </w:rPr>
              <w:t xml:space="preserve">tháng </w:t>
            </w:r>
            <w:r w:rsidR="001F0E87">
              <w:rPr>
                <w:i/>
                <w:sz w:val="30"/>
              </w:rPr>
              <w:t xml:space="preserve">4 </w:t>
            </w:r>
            <w:r w:rsidRPr="002E5CFF">
              <w:rPr>
                <w:i/>
                <w:sz w:val="30"/>
              </w:rPr>
              <w:t>năm</w:t>
            </w:r>
            <w:r w:rsidRPr="002E5CFF">
              <w:rPr>
                <w:i/>
                <w:spacing w:val="-4"/>
                <w:sz w:val="30"/>
              </w:rPr>
              <w:t xml:space="preserve"> </w:t>
            </w:r>
            <w:r w:rsidRPr="002E5CFF">
              <w:rPr>
                <w:i/>
                <w:sz w:val="30"/>
              </w:rPr>
              <w:t>2023</w:t>
            </w:r>
          </w:p>
        </w:tc>
      </w:tr>
    </w:tbl>
    <w:p w:rsidR="00A74453" w:rsidRPr="002E5CFF" w:rsidRDefault="00B15B0F" w:rsidP="00A74453">
      <w:pPr>
        <w:pStyle w:val="Heading1"/>
        <w:spacing w:before="120"/>
        <w:ind w:left="0" w:right="1244" w:firstLine="0"/>
      </w:pPr>
      <w:r w:rsidRPr="002E5CFF">
        <w:rPr>
          <w:b w:val="0"/>
          <w:bCs w:val="0"/>
          <w:sz w:val="2"/>
        </w:rPr>
        <w:t>\\</w:t>
      </w:r>
    </w:p>
    <w:p w:rsidR="00E15C07" w:rsidRPr="002E5CFF" w:rsidRDefault="00E15C07" w:rsidP="002E5CFF">
      <w:pPr>
        <w:pStyle w:val="Heading1"/>
        <w:spacing w:before="0"/>
        <w:ind w:left="0" w:firstLine="0"/>
        <w:jc w:val="center"/>
      </w:pPr>
    </w:p>
    <w:p w:rsidR="00326CE1" w:rsidRPr="00875DE7" w:rsidRDefault="00326CE1" w:rsidP="00875DE7">
      <w:pPr>
        <w:pStyle w:val="Heading1"/>
        <w:spacing w:before="0"/>
        <w:ind w:left="0" w:firstLine="0"/>
        <w:jc w:val="center"/>
      </w:pPr>
      <w:r w:rsidRPr="00875DE7">
        <w:t>KẾ</w:t>
      </w:r>
      <w:r w:rsidRPr="00875DE7">
        <w:rPr>
          <w:spacing w:val="-4"/>
        </w:rPr>
        <w:t xml:space="preserve"> </w:t>
      </w:r>
      <w:r w:rsidRPr="00875DE7">
        <w:t>HOẠCH</w:t>
      </w:r>
    </w:p>
    <w:p w:rsidR="00875DE7" w:rsidRDefault="00875DE7" w:rsidP="00875DE7">
      <w:pPr>
        <w:pStyle w:val="BodyText"/>
        <w:spacing w:line="269" w:lineRule="auto"/>
        <w:ind w:left="0" w:right="0" w:firstLine="0"/>
        <w:jc w:val="center"/>
        <w:rPr>
          <w:b/>
        </w:rPr>
      </w:pPr>
      <w:r w:rsidRPr="00875DE7">
        <w:rPr>
          <w:b/>
        </w:rPr>
        <w:t>T</w:t>
      </w:r>
      <w:r w:rsidRPr="00875DE7">
        <w:rPr>
          <w:b/>
        </w:rPr>
        <w:t>hực hiện Kế hoạch số 156-KH/TU, ngày 02/3/2023 của Ban Thường vụ Tỉnh ủy Lai Châu về thực hiện Chỉ thị số 17-CT/TW, ngày 21/10/2022 của Ban Bí th</w:t>
      </w:r>
      <w:r>
        <w:rPr>
          <w:b/>
        </w:rPr>
        <w:t>ư Trung ương Đảng về tăng cường</w:t>
      </w:r>
    </w:p>
    <w:p w:rsidR="00875DE7" w:rsidRPr="00875DE7" w:rsidRDefault="00875DE7" w:rsidP="00875DE7">
      <w:pPr>
        <w:pStyle w:val="BodyText"/>
        <w:spacing w:line="269" w:lineRule="auto"/>
        <w:ind w:left="0" w:right="0" w:firstLine="0"/>
        <w:jc w:val="center"/>
        <w:rPr>
          <w:b/>
        </w:rPr>
      </w:pPr>
      <w:r w:rsidRPr="00875DE7">
        <w:rPr>
          <w:b/>
        </w:rPr>
        <w:t>bảo đảm an ninh, an toàn thực phẩm trong tình hình mới.</w:t>
      </w:r>
    </w:p>
    <w:p w:rsidR="00326CE1" w:rsidRPr="002E5CFF" w:rsidRDefault="00326CE1" w:rsidP="002E5CFF">
      <w:pPr>
        <w:jc w:val="center"/>
        <w:rPr>
          <w:sz w:val="14"/>
        </w:rPr>
      </w:pPr>
      <w:r w:rsidRPr="002E5CFF">
        <w:t>-----</w:t>
      </w:r>
      <w:bookmarkStart w:id="0" w:name="_GoBack"/>
      <w:bookmarkEnd w:id="0"/>
    </w:p>
    <w:p w:rsidR="00326CE1" w:rsidRPr="002E5CFF" w:rsidRDefault="00326CE1" w:rsidP="00216B51">
      <w:pPr>
        <w:spacing w:before="120"/>
        <w:ind w:left="880" w:right="1242"/>
        <w:jc w:val="both"/>
        <w:rPr>
          <w:b/>
          <w:sz w:val="2"/>
        </w:rPr>
      </w:pPr>
    </w:p>
    <w:p w:rsidR="007A7E64" w:rsidRPr="007A7E64" w:rsidRDefault="007A7E64" w:rsidP="007A59D4">
      <w:pPr>
        <w:pStyle w:val="BodyText"/>
        <w:spacing w:before="120" w:after="120" w:line="269" w:lineRule="auto"/>
        <w:ind w:left="0" w:right="0" w:firstLine="680"/>
        <w:rPr>
          <w:sz w:val="22"/>
        </w:rPr>
      </w:pPr>
    </w:p>
    <w:p w:rsidR="00326CE1" w:rsidRPr="002E5CFF" w:rsidRDefault="001F0E87" w:rsidP="007A59D4">
      <w:pPr>
        <w:pStyle w:val="BodyText"/>
        <w:spacing w:before="120" w:after="120" w:line="269" w:lineRule="auto"/>
        <w:ind w:left="0" w:right="0" w:firstLine="680"/>
      </w:pPr>
      <w:r>
        <w:t>Thực hiện K</w:t>
      </w:r>
      <w:r w:rsidR="00326CE1" w:rsidRPr="002E5CFF">
        <w:t xml:space="preserve">ế hoạch số 156/KH-TU, ngày 02/03/2023 của </w:t>
      </w:r>
      <w:r w:rsidR="00E15C07" w:rsidRPr="002E5CFF">
        <w:t>T</w:t>
      </w:r>
      <w:r w:rsidR="00326CE1" w:rsidRPr="002E5CFF">
        <w:t xml:space="preserve">ỉnh </w:t>
      </w:r>
      <w:r w:rsidR="00E15C07" w:rsidRPr="002E5CFF">
        <w:t>ủ</w:t>
      </w:r>
      <w:r w:rsidR="00326CE1" w:rsidRPr="002E5CFF">
        <w:t>y Lai Châu về việc thực hiện Chỉ thị số 17-CT/TW, ngày 21/10/2022 của Ban Bí thư Trung</w:t>
      </w:r>
      <w:r w:rsidR="00E15C07" w:rsidRPr="002E5CFF">
        <w:t xml:space="preserve"> </w:t>
      </w:r>
      <w:r w:rsidR="00326CE1" w:rsidRPr="002E5CFF">
        <w:t xml:space="preserve"> ương Đảng về “Tăng cường bảo đảm an ninh, an toàn thực phẩm trong tình hình mới” (vi</w:t>
      </w:r>
      <w:r w:rsidR="00875DE7">
        <w:t xml:space="preserve">ết tắt là Chỉ thị số 17-CT/TW). </w:t>
      </w:r>
      <w:r w:rsidR="00326CE1" w:rsidRPr="002E5CFF">
        <w:t>Ban Thường vụ Huyện ủy ban hành Kế hoạch thực hiện như sau:</w:t>
      </w:r>
    </w:p>
    <w:p w:rsidR="00326CE1" w:rsidRPr="002E5CFF" w:rsidRDefault="0076718F" w:rsidP="007A59D4">
      <w:pPr>
        <w:pStyle w:val="BodyText"/>
        <w:spacing w:before="120" w:after="120" w:line="269" w:lineRule="auto"/>
        <w:ind w:left="0" w:right="0" w:firstLine="680"/>
        <w:rPr>
          <w:b/>
        </w:rPr>
      </w:pPr>
      <w:r w:rsidRPr="002E5CFF">
        <w:rPr>
          <w:b/>
        </w:rPr>
        <w:t>I-</w:t>
      </w:r>
      <w:r w:rsidR="00326CE1" w:rsidRPr="002E5CFF">
        <w:rPr>
          <w:b/>
        </w:rPr>
        <w:t xml:space="preserve"> MỤC ĐÍCH, YÊU CẦU</w:t>
      </w:r>
    </w:p>
    <w:p w:rsidR="00326CE1" w:rsidRPr="002E5CFF" w:rsidRDefault="0076718F" w:rsidP="007A59D4">
      <w:pPr>
        <w:pStyle w:val="BodyText"/>
        <w:spacing w:before="120" w:after="120" w:line="269" w:lineRule="auto"/>
        <w:ind w:left="0" w:right="0" w:firstLine="680"/>
      </w:pPr>
      <w:r w:rsidRPr="002E5CFF">
        <w:rPr>
          <w:b/>
        </w:rPr>
        <w:t>1</w:t>
      </w:r>
      <w:r w:rsidRPr="002E5CFF">
        <w:t xml:space="preserve">. </w:t>
      </w:r>
      <w:r w:rsidR="00326CE1" w:rsidRPr="002E5CFF">
        <w:t>Cụ thể hóa và triển khai thực hiện Chỉ thị số 17-CT/TW bảo đảm hiệu quả, phù hợp với tình hình thực tiễn của huyện. Đưa công tác bảo đảm an ninh, an toàn thực phẩm thành một nhiệm vụ quan trọng, thường xuyên trong kế hoạch phát triển kinh tế - xã hội của địa phương, cơ quan, đơn vị.</w:t>
      </w:r>
    </w:p>
    <w:p w:rsidR="00326CE1" w:rsidRPr="002E5CFF" w:rsidRDefault="0076718F" w:rsidP="007A59D4">
      <w:pPr>
        <w:pStyle w:val="BodyText"/>
        <w:spacing w:before="120" w:after="120" w:line="269" w:lineRule="auto"/>
        <w:ind w:left="0" w:right="0" w:firstLine="680"/>
      </w:pPr>
      <w:r w:rsidRPr="002E5CFF">
        <w:rPr>
          <w:b/>
        </w:rPr>
        <w:t>2</w:t>
      </w:r>
      <w:r w:rsidRPr="002E5CFF">
        <w:t xml:space="preserve">. </w:t>
      </w:r>
      <w:r w:rsidR="00326CE1" w:rsidRPr="002E5CFF">
        <w:t xml:space="preserve">Nâng cao nhận thức của cấp ủy, hệ thống chính trị, của cán bộ, đảng viên và </w:t>
      </w:r>
      <w:r w:rsidR="00BA1953" w:rsidRPr="002E5CFF">
        <w:t>N</w:t>
      </w:r>
      <w:r w:rsidR="00326CE1" w:rsidRPr="002E5CFF">
        <w:t>hân dân về công tác bảo đảm an ninh, an toàn thực phẩm trong tình hình mới</w:t>
      </w:r>
      <w:r w:rsidR="00BA1953" w:rsidRPr="002E5CFF">
        <w:t>.</w:t>
      </w:r>
      <w:r w:rsidR="00326CE1" w:rsidRPr="002E5CFF">
        <w:t xml:space="preserve"> </w:t>
      </w:r>
      <w:r w:rsidR="00BA1953" w:rsidRPr="002E5CFF">
        <w:t>X</w:t>
      </w:r>
      <w:r w:rsidR="00326CE1" w:rsidRPr="002E5CFF">
        <w:t xml:space="preserve">ác định đây là vấn đề hệ trọng, vừa </w:t>
      </w:r>
      <w:r w:rsidR="00BA1953" w:rsidRPr="002E5CFF">
        <w:t>cấp bách, vừa lâu dài, tác động và</w:t>
      </w:r>
      <w:r w:rsidR="00326CE1" w:rsidRPr="002E5CFF">
        <w:t xml:space="preserve"> ảnh hưởng trực tiếp đến sức khỏe </w:t>
      </w:r>
      <w:r w:rsidR="00BA1953" w:rsidRPr="002E5CFF">
        <w:t>của N</w:t>
      </w:r>
      <w:r w:rsidR="00326CE1" w:rsidRPr="002E5CFF">
        <w:t>hân dân, chất lượng giống nòi dân tộc. Phát huy những kết quả đã đạt được, kiên quyết khắc phục những hạn chế, yếu kém qua 10 năm thực hiện Chỉ thị số 08-CT/TW, ngày 21/10/2011 của Ban Bí thư (khóa XI) về tăng cường sự lãnh đạo của Đảng đối với vấn đề an toàn thực phẩm trong tình hình mới.</w:t>
      </w:r>
    </w:p>
    <w:p w:rsidR="00326CE1" w:rsidRPr="007A7E64" w:rsidRDefault="0076718F" w:rsidP="007A59D4">
      <w:pPr>
        <w:pStyle w:val="BodyText"/>
        <w:spacing w:before="120" w:after="120" w:line="269" w:lineRule="auto"/>
        <w:ind w:left="0" w:right="0" w:firstLine="680"/>
        <w:rPr>
          <w:spacing w:val="4"/>
        </w:rPr>
      </w:pPr>
      <w:r w:rsidRPr="007A7E64">
        <w:rPr>
          <w:b/>
          <w:spacing w:val="4"/>
        </w:rPr>
        <w:t>3</w:t>
      </w:r>
      <w:r w:rsidRPr="007A7E64">
        <w:rPr>
          <w:spacing w:val="4"/>
        </w:rPr>
        <w:t xml:space="preserve">. </w:t>
      </w:r>
      <w:r w:rsidR="00326CE1" w:rsidRPr="007A7E64">
        <w:rPr>
          <w:spacing w:val="4"/>
        </w:rPr>
        <w:t>Công tác tổ chức thực hiện phải tiến hành thường xuyên, liên tục, bảo đảm phù hợp, sát với điều kiện thực tế của từng địa phương, đơn vị. Chú trọng công tác thanh tra, kiểm tra, giám sát, định kỳ đánh giá, sơ kết, tổng kết, rút kinh nghiệm trong quá trình thực hiện để phát hiện</w:t>
      </w:r>
      <w:r w:rsidR="00BA1953" w:rsidRPr="007A7E64">
        <w:rPr>
          <w:spacing w:val="4"/>
        </w:rPr>
        <w:t>,</w:t>
      </w:r>
      <w:r w:rsidR="00326CE1" w:rsidRPr="007A7E64">
        <w:rPr>
          <w:spacing w:val="4"/>
        </w:rPr>
        <w:t xml:space="preserve"> xử lý kịp thời những khó khăn, vướng mắc và vi phạm về an ninh, an toàn thực phẩm.</w:t>
      </w:r>
    </w:p>
    <w:p w:rsidR="00326CE1" w:rsidRPr="002E5CFF" w:rsidRDefault="00326CE1" w:rsidP="007A59D4">
      <w:pPr>
        <w:pStyle w:val="BodyText"/>
        <w:spacing w:before="120" w:after="120" w:line="269" w:lineRule="auto"/>
        <w:ind w:left="0" w:right="0" w:firstLine="680"/>
        <w:rPr>
          <w:b/>
        </w:rPr>
      </w:pPr>
      <w:r w:rsidRPr="002E5CFF">
        <w:rPr>
          <w:b/>
        </w:rPr>
        <w:lastRenderedPageBreak/>
        <w:t>II. NHIỆM VỤ, GIẢI PHÁP</w:t>
      </w:r>
    </w:p>
    <w:p w:rsidR="00326CE1" w:rsidRPr="002E5CFF" w:rsidRDefault="0076718F" w:rsidP="007A59D4">
      <w:pPr>
        <w:pStyle w:val="BodyText"/>
        <w:spacing w:before="120" w:after="120" w:line="269" w:lineRule="auto"/>
        <w:ind w:left="0" w:right="0" w:firstLine="680"/>
        <w:rPr>
          <w:b/>
        </w:rPr>
      </w:pPr>
      <w:r w:rsidRPr="002E5CFF">
        <w:rPr>
          <w:b/>
        </w:rPr>
        <w:t xml:space="preserve">1. </w:t>
      </w:r>
      <w:r w:rsidR="00326CE1" w:rsidRPr="002E5CFF">
        <w:rPr>
          <w:b/>
        </w:rPr>
        <w:t>Tăng cường sự lãnh đạo, chỉ đạo của các cấp ủy, tổ chức đảng về công tác bảo đảm an ninh, an toàn thực phẩm trong tình hình mới</w:t>
      </w:r>
    </w:p>
    <w:p w:rsidR="00326CE1" w:rsidRPr="002E5CFF" w:rsidRDefault="00326CE1" w:rsidP="007A59D4">
      <w:pPr>
        <w:pStyle w:val="BodyText"/>
        <w:spacing w:before="120" w:after="120" w:line="269" w:lineRule="auto"/>
        <w:ind w:left="0" w:right="0" w:firstLine="680"/>
      </w:pPr>
      <w:r w:rsidRPr="002E5CFF">
        <w:t>Cấp ủy, tổ chức đảng các cấp cụ thể hóa Chỉ thị số 17-CT/TW và các văn bản cấp trên</w:t>
      </w:r>
      <w:r w:rsidR="00BA1953" w:rsidRPr="002E5CFF">
        <w:t>.</w:t>
      </w:r>
      <w:r w:rsidRPr="002E5CFF">
        <w:t xml:space="preserve"> </w:t>
      </w:r>
      <w:r w:rsidR="00BA1953" w:rsidRPr="002E5CFF">
        <w:t>X</w:t>
      </w:r>
      <w:r w:rsidRPr="002E5CFF">
        <w:t>ây dựng chương trình, kế hoạch</w:t>
      </w:r>
      <w:r w:rsidR="00BA1953" w:rsidRPr="002E5CFF">
        <w:t>,</w:t>
      </w:r>
      <w:r w:rsidRPr="002E5CFF">
        <w:t xml:space="preserve"> đưa các mục tiêu, chỉ tiêu, nhiệm vụ về an ninh, an toàn thực phẩm vào kế hoạch phát triển kinh tế - xã hội của cấp mình</w:t>
      </w:r>
      <w:r w:rsidR="00BA1953" w:rsidRPr="002E5CFF">
        <w:t>,</w:t>
      </w:r>
      <w:r w:rsidRPr="002E5CFF">
        <w:t xml:space="preserve"> phù hợp với đặc điểm t</w:t>
      </w:r>
      <w:r w:rsidR="00BA1953" w:rsidRPr="002E5CFF">
        <w:t>ình hình của địa phương, đơn vị.</w:t>
      </w:r>
      <w:r w:rsidRPr="002E5CFF">
        <w:t xml:space="preserve"> </w:t>
      </w:r>
      <w:r w:rsidR="00BA1953" w:rsidRPr="002E5CFF">
        <w:t>T</w:t>
      </w:r>
      <w:r w:rsidRPr="002E5CFF">
        <w:t>riển khai thực hiện nghiêm các chủ trương của Đảng, chính sách pháp luật của Nhà nước về công tác bảo đảm an ninh, an toàn thực phẩm. Tăng cường vai trò, trách nhiệm giám sát, phản biện của Mặt trận Tổ quốc, các tổ chức chính trị - xã hội trong lĩnh vực an ninh, an toàn thực phẩm.</w:t>
      </w:r>
    </w:p>
    <w:p w:rsidR="00326CE1" w:rsidRPr="002E5CFF" w:rsidRDefault="00C54962" w:rsidP="007A59D4">
      <w:pPr>
        <w:pStyle w:val="ListParagraph"/>
        <w:spacing w:before="120" w:after="120" w:line="269" w:lineRule="auto"/>
        <w:ind w:left="0" w:right="0" w:firstLine="680"/>
        <w:rPr>
          <w:sz w:val="30"/>
        </w:rPr>
      </w:pPr>
      <w:r w:rsidRPr="002E5CFF">
        <w:rPr>
          <w:sz w:val="30"/>
        </w:rPr>
        <w:t>Các cấp ủy, tổ chức đảng từ huyện</w:t>
      </w:r>
      <w:r w:rsidR="00326CE1" w:rsidRPr="002E5CFF">
        <w:rPr>
          <w:sz w:val="30"/>
        </w:rPr>
        <w:t xml:space="preserve"> đến cơ sở chỉ đạo tuyên truyền</w:t>
      </w:r>
      <w:r w:rsidR="00BA1953" w:rsidRPr="002E5CFF">
        <w:rPr>
          <w:sz w:val="30"/>
        </w:rPr>
        <w:t>,</w:t>
      </w:r>
      <w:r w:rsidR="00326CE1" w:rsidRPr="002E5CFF">
        <w:rPr>
          <w:sz w:val="30"/>
        </w:rPr>
        <w:t xml:space="preserve"> nâng cao nhận thức, xác định trách nhiệm và hành động của các cấp uỷ, tổ chức </w:t>
      </w:r>
      <w:r w:rsidR="000C6129" w:rsidRPr="002E5CFF">
        <w:rPr>
          <w:sz w:val="30"/>
        </w:rPr>
        <w:t>đảng, cán bộ, đảng viên và N</w:t>
      </w:r>
      <w:r w:rsidR="00326CE1" w:rsidRPr="002E5CFF">
        <w:rPr>
          <w:sz w:val="30"/>
        </w:rPr>
        <w:t>hân dân trong bảo đảm an ninh, an toàn thực phẩm. Người đứng đầu cấp ủy, chính quyền các cấp chịu trách nhiệm trước cấp uỷ, chính quyền trong việc triển khai các nhiệm vụ, giải pháp bảo đảm an</w:t>
      </w:r>
      <w:r w:rsidR="000C6129" w:rsidRPr="002E5CFF">
        <w:rPr>
          <w:sz w:val="30"/>
        </w:rPr>
        <w:t xml:space="preserve"> </w:t>
      </w:r>
      <w:r w:rsidR="00326CE1" w:rsidRPr="002E5CFF">
        <w:rPr>
          <w:sz w:val="30"/>
        </w:rPr>
        <w:t xml:space="preserve"> ninh, an toàn thực phẩm theo chức năng, nhiệm vụ được giao và phân cấp quản lý công tác đảm bảo an toàn thực phẩm.</w:t>
      </w:r>
    </w:p>
    <w:p w:rsidR="00326CE1" w:rsidRPr="002E5CFF" w:rsidRDefault="000C6129" w:rsidP="007A59D4">
      <w:pPr>
        <w:pStyle w:val="Heading1"/>
        <w:tabs>
          <w:tab w:val="left" w:pos="770"/>
        </w:tabs>
        <w:spacing w:before="120" w:after="120" w:line="269" w:lineRule="auto"/>
        <w:ind w:left="0" w:firstLine="680"/>
      </w:pPr>
      <w:r w:rsidRPr="002E5CFF">
        <w:t>2</w:t>
      </w:r>
      <w:r w:rsidR="00326CE1" w:rsidRPr="002E5CFF">
        <w:t>. Đẩy mạnh công tác tuyên truyền, giáo dục và vận động thực hiện chính sách, pháp luật về an ninh, an toàn thực phẩm</w:t>
      </w:r>
    </w:p>
    <w:p w:rsidR="00326CE1" w:rsidRPr="007A7E64" w:rsidRDefault="000C6129" w:rsidP="007A59D4">
      <w:pPr>
        <w:pStyle w:val="ListParagraph"/>
        <w:tabs>
          <w:tab w:val="left" w:pos="770"/>
          <w:tab w:val="left" w:pos="1037"/>
        </w:tabs>
        <w:spacing w:before="120" w:after="120" w:line="269" w:lineRule="auto"/>
        <w:ind w:left="0" w:right="0" w:firstLine="680"/>
        <w:rPr>
          <w:spacing w:val="-4"/>
          <w:sz w:val="30"/>
        </w:rPr>
      </w:pPr>
      <w:r w:rsidRPr="002E5CFF">
        <w:rPr>
          <w:sz w:val="30"/>
        </w:rPr>
        <w:tab/>
      </w:r>
      <w:r w:rsidR="00326CE1" w:rsidRPr="007A7E64">
        <w:rPr>
          <w:spacing w:val="-4"/>
          <w:sz w:val="30"/>
        </w:rPr>
        <w:t>Đổi mới, đa dạng hóa các hình thức tuyên truyền</w:t>
      </w:r>
      <w:r w:rsidR="00BA1953" w:rsidRPr="007A7E64">
        <w:rPr>
          <w:spacing w:val="-4"/>
          <w:sz w:val="30"/>
        </w:rPr>
        <w:t>;</w:t>
      </w:r>
      <w:r w:rsidR="00326CE1" w:rsidRPr="007A7E64">
        <w:rPr>
          <w:spacing w:val="-4"/>
          <w:sz w:val="30"/>
        </w:rPr>
        <w:t xml:space="preserve"> ứng dụng công nghệ số trong công tác tuyên truyền, vận động, giáo dục nâng cao nhận thức, xác định trách nhiệm và hành động của các cấp ủy, tổ chức đảng, cán bộ, đảng viên và </w:t>
      </w:r>
      <w:r w:rsidR="00BA1953" w:rsidRPr="007A7E64">
        <w:rPr>
          <w:spacing w:val="-4"/>
          <w:sz w:val="30"/>
        </w:rPr>
        <w:t>N</w:t>
      </w:r>
      <w:r w:rsidR="00326CE1" w:rsidRPr="007A7E64">
        <w:rPr>
          <w:spacing w:val="-4"/>
          <w:sz w:val="30"/>
        </w:rPr>
        <w:t>hân dân đối với công tác bảo đảm an ninh, an toàn thực phẩm.</w:t>
      </w:r>
    </w:p>
    <w:p w:rsidR="000C6129" w:rsidRPr="002E5CFF" w:rsidRDefault="000C6129" w:rsidP="007A59D4">
      <w:pPr>
        <w:pStyle w:val="ListParagraph"/>
        <w:tabs>
          <w:tab w:val="left" w:pos="770"/>
        </w:tabs>
        <w:spacing w:before="120" w:after="120" w:line="269" w:lineRule="auto"/>
        <w:ind w:left="0" w:right="0" w:firstLine="680"/>
        <w:rPr>
          <w:sz w:val="30"/>
        </w:rPr>
      </w:pPr>
      <w:r w:rsidRPr="002E5CFF">
        <w:rPr>
          <w:sz w:val="30"/>
        </w:rPr>
        <w:tab/>
      </w:r>
      <w:r w:rsidR="00326CE1" w:rsidRPr="002E5CFF">
        <w:rPr>
          <w:sz w:val="30"/>
        </w:rPr>
        <w:t xml:space="preserve">Cung cấp thông tin, dịch vụ tư vấn, hỗ trợ pháp luật về bảo đảm an ninh, an toàn thực phẩm; kịp thời thông tin, tuyên truyền, biểu dương các điển hình tiên tiến trong sản xuất, chế biến, kinh doanh thực phẩm an toàn; công khai các chuỗi cung ứng thực phẩm an toàn, chất lượng cao, kịp thời thông tin rộng rãi số điện thoại đường dây nóng và đầu mối tiếp nhận, xử lý tin tố giác, phản ánh của tổ chức, cá nhân </w:t>
      </w:r>
      <w:r w:rsidR="00C565FB" w:rsidRPr="002E5CFF">
        <w:rPr>
          <w:sz w:val="30"/>
        </w:rPr>
        <w:t xml:space="preserve">đối với </w:t>
      </w:r>
      <w:r w:rsidR="00326CE1" w:rsidRPr="002E5CFF">
        <w:rPr>
          <w:sz w:val="30"/>
        </w:rPr>
        <w:t>những cơ sở, sản phẩm hàng hóa vi phạm, tiềm ẩn nguy cơ mất an ninh, an toàn thực phẩm để cảnh báo cho người dân; phát động phong trào toàn dân thực hiện tố giác các hành vi vi phạm an ninh, an toàn thực phẩm; tẩy chay các sản phẩm, hàng hóa không bảo đảm an toàn thực phẩm, kiên quyết đấu tranh với các hiện tượng tiêu cực và lợi ích trong lĩnh vực an ninh, an toàn thực phẩm.</w:t>
      </w:r>
    </w:p>
    <w:p w:rsidR="00326CE1" w:rsidRPr="002E5CFF" w:rsidRDefault="000C6129" w:rsidP="007A59D4">
      <w:pPr>
        <w:pStyle w:val="ListParagraph"/>
        <w:tabs>
          <w:tab w:val="left" w:pos="770"/>
        </w:tabs>
        <w:spacing w:before="120" w:after="120" w:line="269" w:lineRule="auto"/>
        <w:ind w:left="0" w:right="0" w:firstLine="680"/>
        <w:rPr>
          <w:b/>
          <w:sz w:val="30"/>
          <w:szCs w:val="30"/>
        </w:rPr>
      </w:pPr>
      <w:r w:rsidRPr="002E5CFF">
        <w:rPr>
          <w:sz w:val="30"/>
        </w:rPr>
        <w:lastRenderedPageBreak/>
        <w:tab/>
      </w:r>
      <w:r w:rsidRPr="002E5CFF">
        <w:rPr>
          <w:b/>
          <w:sz w:val="30"/>
          <w:szCs w:val="30"/>
        </w:rPr>
        <w:t>3.</w:t>
      </w:r>
      <w:r w:rsidR="00E1022D" w:rsidRPr="002E5CFF">
        <w:rPr>
          <w:b/>
          <w:sz w:val="30"/>
          <w:szCs w:val="30"/>
        </w:rPr>
        <w:t xml:space="preserve"> </w:t>
      </w:r>
      <w:r w:rsidR="00326CE1" w:rsidRPr="002E5CFF">
        <w:rPr>
          <w:b/>
          <w:sz w:val="30"/>
          <w:szCs w:val="30"/>
        </w:rPr>
        <w:t xml:space="preserve">Tập trung rà soát, sửa đổi, bổ sung và hoàn thiện hệ thống văn bản pháp luật, cơ chế phối hợp giữa các </w:t>
      </w:r>
      <w:r w:rsidRPr="002E5CFF">
        <w:rPr>
          <w:b/>
          <w:sz w:val="30"/>
          <w:szCs w:val="30"/>
        </w:rPr>
        <w:t>cơ quan</w:t>
      </w:r>
      <w:r w:rsidR="00326CE1" w:rsidRPr="002E5CFF">
        <w:rPr>
          <w:b/>
          <w:sz w:val="30"/>
          <w:szCs w:val="30"/>
        </w:rPr>
        <w:t xml:space="preserve">, ban, ngành, </w:t>
      </w:r>
      <w:r w:rsidRPr="002E5CFF">
        <w:rPr>
          <w:b/>
          <w:sz w:val="30"/>
          <w:szCs w:val="30"/>
        </w:rPr>
        <w:t>đoàn thể</w:t>
      </w:r>
    </w:p>
    <w:p w:rsidR="00326CE1" w:rsidRPr="002E5CFF" w:rsidRDefault="006A3E18" w:rsidP="007A59D4">
      <w:pPr>
        <w:pStyle w:val="ListParagraph"/>
        <w:tabs>
          <w:tab w:val="left" w:pos="770"/>
          <w:tab w:val="left" w:pos="1049"/>
        </w:tabs>
        <w:spacing w:before="120" w:after="120" w:line="269" w:lineRule="auto"/>
        <w:ind w:left="0" w:right="0" w:firstLine="680"/>
        <w:rPr>
          <w:sz w:val="30"/>
        </w:rPr>
      </w:pPr>
      <w:r w:rsidRPr="002E5CFF">
        <w:rPr>
          <w:sz w:val="30"/>
        </w:rPr>
        <w:tab/>
      </w:r>
      <w:r w:rsidR="00326CE1" w:rsidRPr="002E5CFF">
        <w:rPr>
          <w:sz w:val="30"/>
        </w:rPr>
        <w:t xml:space="preserve">Tiếp tục rà soát, sửa đổi, bổ sung và hoàn thiện hệ thống văn bản pháp luật, cơ chế phối hợp giữa </w:t>
      </w:r>
      <w:r w:rsidRPr="002E5CFF">
        <w:rPr>
          <w:sz w:val="30"/>
        </w:rPr>
        <w:t xml:space="preserve">các </w:t>
      </w:r>
      <w:r w:rsidR="0040517D" w:rsidRPr="002E5CFF">
        <w:rPr>
          <w:sz w:val="30"/>
        </w:rPr>
        <w:t>cơ quan</w:t>
      </w:r>
      <w:r w:rsidRPr="002E5CFF">
        <w:rPr>
          <w:sz w:val="30"/>
        </w:rPr>
        <w:t>, ban, ngành</w:t>
      </w:r>
      <w:r w:rsidR="0040517D" w:rsidRPr="002E5CFF">
        <w:rPr>
          <w:sz w:val="30"/>
        </w:rPr>
        <w:t>,</w:t>
      </w:r>
      <w:r w:rsidRPr="002E5CFF">
        <w:rPr>
          <w:sz w:val="30"/>
        </w:rPr>
        <w:t xml:space="preserve"> đoàn thể</w:t>
      </w:r>
      <w:r w:rsidR="0040517D" w:rsidRPr="002E5CFF">
        <w:rPr>
          <w:sz w:val="30"/>
        </w:rPr>
        <w:t>; cụ thể hóa</w:t>
      </w:r>
      <w:r w:rsidR="00326CE1" w:rsidRPr="002E5CFF">
        <w:rPr>
          <w:sz w:val="30"/>
        </w:rPr>
        <w:t xml:space="preserve"> các tiêu chuẩn, quy chuẩn kỹ thuật về bảo đảm an ninh, an toàn thực phẩm; áp dụng các nguyên tắc, chế tài xử lý vi phạm an ninh, an toàn thực phẩm, đặc biệt là việc lạm dụng kháng sinh, hoá chất</w:t>
      </w:r>
      <w:r w:rsidR="00F30C1C" w:rsidRPr="002E5CFF">
        <w:rPr>
          <w:sz w:val="30"/>
        </w:rPr>
        <w:t xml:space="preserve">, sử dụng chất cấm, </w:t>
      </w:r>
      <w:r w:rsidR="00326CE1" w:rsidRPr="002E5CFF">
        <w:rPr>
          <w:sz w:val="30"/>
        </w:rPr>
        <w:t>không rõ nguồn gốc trong tất cả các khâu, từ nguyên liệu đến sản xuất, chế biến, kinh doanh, bảo quản thực phẩm; xây dựng các tiêu chuẩn, quy chuẩn kỹ thuật địa phương, tăng cường năng lực kiểm nghiệm, bảo đảm truy xuất rõ nguồn gốc thực phẩm.</w:t>
      </w:r>
    </w:p>
    <w:p w:rsidR="00326CE1" w:rsidRPr="002E5CFF" w:rsidRDefault="006A3E18" w:rsidP="007A59D4">
      <w:pPr>
        <w:pStyle w:val="ListParagraph"/>
        <w:tabs>
          <w:tab w:val="left" w:pos="770"/>
        </w:tabs>
        <w:spacing w:before="120" w:after="120" w:line="269" w:lineRule="auto"/>
        <w:ind w:left="0" w:right="0" w:firstLine="680"/>
        <w:rPr>
          <w:sz w:val="30"/>
          <w:szCs w:val="30"/>
        </w:rPr>
      </w:pPr>
      <w:r w:rsidRPr="002E5CFF">
        <w:rPr>
          <w:sz w:val="30"/>
          <w:szCs w:val="30"/>
        </w:rPr>
        <w:tab/>
      </w:r>
      <w:r w:rsidR="00326CE1" w:rsidRPr="002E5CFF">
        <w:rPr>
          <w:sz w:val="30"/>
          <w:szCs w:val="30"/>
        </w:rPr>
        <w:t>Khuyến khích đầu tư kết cấu hạ tầng và phát triển các mô hình sản</w:t>
      </w:r>
      <w:r w:rsidRPr="002E5CFF">
        <w:rPr>
          <w:sz w:val="30"/>
          <w:szCs w:val="30"/>
        </w:rPr>
        <w:t xml:space="preserve"> </w:t>
      </w:r>
      <w:r w:rsidR="00326CE1" w:rsidRPr="002E5CFF">
        <w:rPr>
          <w:sz w:val="30"/>
          <w:szCs w:val="30"/>
        </w:rPr>
        <w:t xml:space="preserve"> xuất, chuỗi giá trị cung ứng thực phẩm an toàn; có chính sách hỗ trợ hộ gia đình, hợp tác xã và doanh nghiệp tiếp cận, sử dụng hiệu quả các nguồn lực xây dựng chuỗi thực phẩm an toàn.</w:t>
      </w:r>
    </w:p>
    <w:p w:rsidR="00326CE1" w:rsidRPr="002E5CFF" w:rsidRDefault="006A3E18" w:rsidP="007A59D4">
      <w:pPr>
        <w:pStyle w:val="ListParagraph"/>
        <w:tabs>
          <w:tab w:val="left" w:pos="770"/>
        </w:tabs>
        <w:spacing w:before="120" w:after="120" w:line="269" w:lineRule="auto"/>
        <w:ind w:left="0" w:right="0" w:firstLine="680"/>
        <w:rPr>
          <w:sz w:val="30"/>
          <w:szCs w:val="30"/>
        </w:rPr>
      </w:pPr>
      <w:r w:rsidRPr="002E5CFF">
        <w:rPr>
          <w:sz w:val="30"/>
          <w:szCs w:val="30"/>
        </w:rPr>
        <w:tab/>
      </w:r>
      <w:r w:rsidR="00326CE1" w:rsidRPr="002E5CFF">
        <w:rPr>
          <w:sz w:val="30"/>
          <w:szCs w:val="30"/>
        </w:rPr>
        <w:t>Xây dựng, hoàn thiện cơ sở dữ liệu về bảo đảm an ninh, an toàn thực phẩm liên thông với hệ thống cơ sở dữ liệu quốc gia và chuyên ngành.</w:t>
      </w:r>
    </w:p>
    <w:p w:rsidR="00326CE1" w:rsidRPr="002E5CFF" w:rsidRDefault="006A3E18" w:rsidP="007A59D4">
      <w:pPr>
        <w:pStyle w:val="ListParagraph"/>
        <w:tabs>
          <w:tab w:val="left" w:pos="770"/>
        </w:tabs>
        <w:spacing w:before="120" w:after="120" w:line="269" w:lineRule="auto"/>
        <w:ind w:left="0" w:right="0" w:firstLine="680"/>
        <w:rPr>
          <w:sz w:val="30"/>
          <w:szCs w:val="30"/>
        </w:rPr>
      </w:pPr>
      <w:r w:rsidRPr="002E5CFF">
        <w:rPr>
          <w:sz w:val="30"/>
          <w:szCs w:val="30"/>
        </w:rPr>
        <w:tab/>
      </w:r>
      <w:r w:rsidR="00326CE1" w:rsidRPr="002E5CFF">
        <w:rPr>
          <w:sz w:val="30"/>
          <w:szCs w:val="30"/>
        </w:rPr>
        <w:t>Nâng cao năng lực phòng ngừa, chủ động xử lý ngộ độc thực phẩm và các bệnh truyền qua thực phẩm.</w:t>
      </w:r>
    </w:p>
    <w:p w:rsidR="00326CE1" w:rsidRPr="002E5CFF" w:rsidRDefault="00E46203" w:rsidP="007A59D4">
      <w:pPr>
        <w:pStyle w:val="Heading1"/>
        <w:tabs>
          <w:tab w:val="left" w:pos="770"/>
          <w:tab w:val="left" w:pos="1195"/>
        </w:tabs>
        <w:spacing w:before="120" w:after="120" w:line="269" w:lineRule="auto"/>
        <w:ind w:left="0" w:firstLine="680"/>
      </w:pPr>
      <w:r w:rsidRPr="002E5CFF">
        <w:t>4</w:t>
      </w:r>
      <w:r w:rsidR="00326CE1" w:rsidRPr="002E5CFF">
        <w:t>. Tăng cường công tác kiểm tra, giám sát công tác bảo đảm an ninh, an toàn thực phẩm</w:t>
      </w:r>
    </w:p>
    <w:p w:rsidR="00326CE1" w:rsidRPr="002E5CFF" w:rsidRDefault="00E46203" w:rsidP="007A59D4">
      <w:pPr>
        <w:pStyle w:val="ListParagraph"/>
        <w:tabs>
          <w:tab w:val="left" w:pos="770"/>
        </w:tabs>
        <w:spacing w:before="120" w:after="120" w:line="269" w:lineRule="auto"/>
        <w:ind w:left="0" w:right="0" w:firstLine="680"/>
        <w:rPr>
          <w:sz w:val="30"/>
        </w:rPr>
      </w:pPr>
      <w:r w:rsidRPr="002E5CFF">
        <w:rPr>
          <w:sz w:val="30"/>
        </w:rPr>
        <w:tab/>
      </w:r>
      <w:r w:rsidR="00326CE1" w:rsidRPr="002E5CFF">
        <w:rPr>
          <w:sz w:val="30"/>
        </w:rPr>
        <w:t>Hoạt động kiểm tra, giám sát, hậu kiểm phải được tiến hành theo hướng tập trung và thống nhất từ cấp huyện đến cấp xã</w:t>
      </w:r>
      <w:r w:rsidR="004A7530" w:rsidRPr="002E5CFF">
        <w:rPr>
          <w:sz w:val="30"/>
        </w:rPr>
        <w:t xml:space="preserve">, </w:t>
      </w:r>
      <w:r w:rsidR="00326CE1" w:rsidRPr="002E5CFF">
        <w:rPr>
          <w:sz w:val="30"/>
        </w:rPr>
        <w:t>đảm bảo không chồng chéo, trùng lặp giữa các ngành, các cấp; cần chú trọng vào các bếp ăn tập thể, bữa ăn đông người, hoạt động kinh doanh truyền thống, kinh doanh, quảng cáo trên không gian mạng; kiên quyết ngăn chặn, đấu tranh, xử lý nghiêm các tổ chức, cá nhân, cơ sở sản xuất, kinh doanh vi phạm quy định về an ninh, an toàn thực phẩm.</w:t>
      </w:r>
    </w:p>
    <w:p w:rsidR="00326CE1" w:rsidRPr="002E5CFF" w:rsidRDefault="00E46203" w:rsidP="007A59D4">
      <w:pPr>
        <w:pStyle w:val="ListParagraph"/>
        <w:tabs>
          <w:tab w:val="left" w:pos="770"/>
        </w:tabs>
        <w:spacing w:before="120" w:after="120" w:line="269" w:lineRule="auto"/>
        <w:ind w:left="0" w:right="0" w:firstLine="680"/>
        <w:rPr>
          <w:sz w:val="30"/>
        </w:rPr>
      </w:pPr>
      <w:r w:rsidRPr="002E5CFF">
        <w:rPr>
          <w:sz w:val="30"/>
        </w:rPr>
        <w:tab/>
      </w:r>
      <w:r w:rsidR="00326CE1" w:rsidRPr="002E5CFF">
        <w:rPr>
          <w:sz w:val="30"/>
        </w:rPr>
        <w:t xml:space="preserve">Tăng cường công tác phối hợp </w:t>
      </w:r>
      <w:r w:rsidR="004A7530" w:rsidRPr="002E5CFF">
        <w:rPr>
          <w:sz w:val="30"/>
        </w:rPr>
        <w:t>với</w:t>
      </w:r>
      <w:r w:rsidR="00326CE1" w:rsidRPr="002E5CFF">
        <w:rPr>
          <w:sz w:val="30"/>
        </w:rPr>
        <w:t xml:space="preserve"> các sở, ban, ngành, địa phương nhằm kiểm soát chặt chẽ việc </w:t>
      </w:r>
      <w:r w:rsidR="004A7530" w:rsidRPr="002E5CFF">
        <w:rPr>
          <w:sz w:val="30"/>
        </w:rPr>
        <w:t xml:space="preserve">lạm dụng kháng sinh, thuốc bảo vệ thực vật, </w:t>
      </w:r>
      <w:r w:rsidR="00326CE1" w:rsidRPr="002E5CFF">
        <w:rPr>
          <w:sz w:val="30"/>
        </w:rPr>
        <w:t>sử dụng chất cấm, hóa chất không rõ nguồn gốc trong tất cả các khâu từ hoạt động sản xuất, chăn nuôi, chế biến, kinh doanh, bảo quản thực phẩm; đồng thời có biện pháp phù hợp để phòng, chống hàng giả, hàng kém chất lượng và hàng nhập lậu đang lưu thông trên thị trường.</w:t>
      </w:r>
    </w:p>
    <w:p w:rsidR="00B63F24" w:rsidRPr="002E5CFF" w:rsidRDefault="00E46203" w:rsidP="007A59D4">
      <w:pPr>
        <w:pStyle w:val="ListParagraph"/>
        <w:tabs>
          <w:tab w:val="left" w:pos="770"/>
        </w:tabs>
        <w:spacing w:before="120" w:after="120" w:line="269" w:lineRule="auto"/>
        <w:ind w:left="0" w:right="0" w:firstLine="680"/>
        <w:rPr>
          <w:sz w:val="30"/>
        </w:rPr>
      </w:pPr>
      <w:r w:rsidRPr="002E5CFF">
        <w:rPr>
          <w:sz w:val="30"/>
        </w:rPr>
        <w:lastRenderedPageBreak/>
        <w:tab/>
      </w:r>
      <w:r w:rsidR="00326CE1" w:rsidRPr="002E5CFF">
        <w:rPr>
          <w:sz w:val="30"/>
        </w:rPr>
        <w:t>Đẩy mạnh phong trào quần chúng phát hiện, tố giác hành vi vi phạm an ninh, an toàn thực phẩm; tạo dư luận xã hội, người tiêu dùng lên án, tẩy chay các sản phẩm, hàng hóa không bảo đảm an ninh, an toàn thực phẩm, kiên quyết đấu tranh với các hiện tượng tiêu cực và lợi ích trong lĩnh vực an ninh, an toàn thực phẩm. Có chính sách động viên, khen thưởng kịp thời và biện pháp phù hợp để bảo vệ người tố giác hành vi vi phạm an ninh, an toàn thực phẩm. Xử lý nghiêm hành vi lợi dụng bảo đảm an ninh, an toàn thực phẩm để hạ uy tín, ảnh hưởng tiêu cực đến sản xuất, kinh doanh lành mạnh của các tổ chức, doanh nghiệp, cá nhân.</w:t>
      </w:r>
    </w:p>
    <w:p w:rsidR="00326CE1" w:rsidRPr="002E5CFF" w:rsidRDefault="00B63F24" w:rsidP="007A59D4">
      <w:pPr>
        <w:pStyle w:val="ListParagraph"/>
        <w:tabs>
          <w:tab w:val="left" w:pos="770"/>
        </w:tabs>
        <w:spacing w:before="120" w:after="120" w:line="269" w:lineRule="auto"/>
        <w:ind w:left="0" w:right="0" w:firstLine="680"/>
        <w:rPr>
          <w:b/>
          <w:sz w:val="30"/>
          <w:szCs w:val="30"/>
        </w:rPr>
      </w:pPr>
      <w:r w:rsidRPr="002E5CFF">
        <w:rPr>
          <w:sz w:val="30"/>
        </w:rPr>
        <w:tab/>
      </w:r>
      <w:r w:rsidRPr="002E5CFF">
        <w:rPr>
          <w:b/>
          <w:sz w:val="30"/>
          <w:szCs w:val="30"/>
        </w:rPr>
        <w:t xml:space="preserve">5. </w:t>
      </w:r>
      <w:r w:rsidR="00326CE1" w:rsidRPr="002E5CFF">
        <w:rPr>
          <w:b/>
          <w:sz w:val="30"/>
          <w:szCs w:val="30"/>
        </w:rPr>
        <w:t>Xây dựng các chuỗi giá trị cung ứng thực phẩm an toàn, chất lượng, ưu tiên phát triển các vùng chuyên canh, sản xuất nông nghiệp sạch, an toàn</w:t>
      </w:r>
    </w:p>
    <w:p w:rsidR="00326CE1" w:rsidRPr="002E5CFF" w:rsidRDefault="00B63F24" w:rsidP="007A59D4">
      <w:pPr>
        <w:pStyle w:val="ListParagraph"/>
        <w:tabs>
          <w:tab w:val="left" w:pos="770"/>
        </w:tabs>
        <w:spacing w:before="120" w:after="120" w:line="269" w:lineRule="auto"/>
        <w:ind w:left="0" w:right="0" w:firstLine="680"/>
        <w:rPr>
          <w:sz w:val="30"/>
        </w:rPr>
      </w:pPr>
      <w:r w:rsidRPr="002E5CFF">
        <w:rPr>
          <w:sz w:val="30"/>
        </w:rPr>
        <w:tab/>
      </w:r>
      <w:r w:rsidR="00326CE1" w:rsidRPr="002E5CFF">
        <w:rPr>
          <w:sz w:val="30"/>
        </w:rPr>
        <w:t>Tiếp tục rà soát, sửa đổi, bổ sung, điều chỉnh cơ chế, chính sách phù hợp với tình hình thực tiễn của tỉnh nhưng không trái với quy định chung, tạo điều kiện thuận lợi để hỗ trợ cơ sở, doanh nghiệp sản xuất, kinh doanh thực phẩm trong tỉnh phát triển nhằm đảm bảo công tác an ninh, an toàn thực phẩm.</w:t>
      </w:r>
    </w:p>
    <w:p w:rsidR="007A7E64" w:rsidRDefault="00B63F24" w:rsidP="007A7E64">
      <w:pPr>
        <w:pStyle w:val="ListParagraph"/>
        <w:tabs>
          <w:tab w:val="left" w:pos="770"/>
        </w:tabs>
        <w:spacing w:before="120" w:after="120" w:line="269" w:lineRule="auto"/>
        <w:ind w:left="0" w:right="0" w:firstLine="680"/>
        <w:rPr>
          <w:sz w:val="30"/>
          <w:szCs w:val="30"/>
        </w:rPr>
      </w:pPr>
      <w:r w:rsidRPr="002E5CFF">
        <w:rPr>
          <w:sz w:val="30"/>
          <w:szCs w:val="30"/>
        </w:rPr>
        <w:tab/>
      </w:r>
      <w:r w:rsidR="00326CE1" w:rsidRPr="002E5CFF">
        <w:rPr>
          <w:sz w:val="30"/>
          <w:szCs w:val="30"/>
        </w:rPr>
        <w:t>Kiểm soát an toàn thực phẩm ngay từ yếu tố đầu vào trong sản xuất, kinh doanh; liên kết với các chuỗi giá trị cung ứng thực phẩm an toàn theo tiêu chuẩn, quy chuẩn; hình thành các vùng sản xuất chuyên canh, sản xuất nông nghiệp sạch, tuần hoàn, bảo đảm người dân được tiếp cận và sử dụng lương thực, thực phẩm an toàn, bền vững.</w:t>
      </w:r>
    </w:p>
    <w:p w:rsidR="00F97878" w:rsidRPr="007A7E64" w:rsidRDefault="00326CE1" w:rsidP="007A7E64">
      <w:pPr>
        <w:pStyle w:val="ListParagraph"/>
        <w:tabs>
          <w:tab w:val="left" w:pos="770"/>
        </w:tabs>
        <w:spacing w:before="120" w:after="120" w:line="269" w:lineRule="auto"/>
        <w:ind w:left="0" w:right="0" w:firstLine="680"/>
        <w:rPr>
          <w:sz w:val="30"/>
          <w:szCs w:val="30"/>
        </w:rPr>
      </w:pPr>
      <w:r w:rsidRPr="002E5CFF">
        <w:rPr>
          <w:sz w:val="30"/>
        </w:rPr>
        <w:t>Đầu t</w:t>
      </w:r>
      <w:r w:rsidR="00B63F24" w:rsidRPr="002E5CFF">
        <w:rPr>
          <w:sz w:val="30"/>
        </w:rPr>
        <w:t>ư</w:t>
      </w:r>
      <w:r w:rsidR="004A7530" w:rsidRPr="002E5CFF">
        <w:rPr>
          <w:sz w:val="30"/>
        </w:rPr>
        <w:t xml:space="preserve"> xây dựng,</w:t>
      </w:r>
      <w:r w:rsidR="00B63F24" w:rsidRPr="002E5CFF">
        <w:rPr>
          <w:sz w:val="30"/>
        </w:rPr>
        <w:t xml:space="preserve"> nâng cấp hạ tầng </w:t>
      </w:r>
      <w:r w:rsidR="00F97878" w:rsidRPr="002E5CFF">
        <w:rPr>
          <w:sz w:val="30"/>
        </w:rPr>
        <w:t xml:space="preserve">dịch vụ, </w:t>
      </w:r>
      <w:r w:rsidRPr="002E5CFF">
        <w:rPr>
          <w:sz w:val="30"/>
        </w:rPr>
        <w:t>bảo quản, chế biến, thương mại điện tử ở nông thôn. Phát huy vai</w:t>
      </w:r>
      <w:r w:rsidR="00B63F24" w:rsidRPr="002E5CFF">
        <w:rPr>
          <w:sz w:val="30"/>
        </w:rPr>
        <w:t xml:space="preserve"> </w:t>
      </w:r>
      <w:r w:rsidRPr="002E5CFF">
        <w:rPr>
          <w:sz w:val="30"/>
        </w:rPr>
        <w:t xml:space="preserve"> </w:t>
      </w:r>
      <w:r w:rsidR="00B63F24" w:rsidRPr="002E5CFF">
        <w:rPr>
          <w:sz w:val="30"/>
        </w:rPr>
        <w:t xml:space="preserve"> </w:t>
      </w:r>
      <w:r w:rsidRPr="002E5CFF">
        <w:rPr>
          <w:sz w:val="30"/>
        </w:rPr>
        <w:t xml:space="preserve">trò của các </w:t>
      </w:r>
      <w:r w:rsidR="00B63F24" w:rsidRPr="002E5CFF">
        <w:rPr>
          <w:sz w:val="30"/>
        </w:rPr>
        <w:t xml:space="preserve">hợp tác xã, doanh nghiệp </w:t>
      </w:r>
      <w:r w:rsidRPr="002E5CFF">
        <w:rPr>
          <w:sz w:val="30"/>
        </w:rPr>
        <w:t>trong liên kết, hỗ trợ sản xuất, bảo quản, chế biến, tiêu thụ thực phẩm an toàn, chất lượng.</w:t>
      </w:r>
    </w:p>
    <w:p w:rsidR="00326CE1" w:rsidRPr="002E5CFF" w:rsidRDefault="00326CE1" w:rsidP="007A59D4">
      <w:pPr>
        <w:pStyle w:val="ListParagraph"/>
        <w:tabs>
          <w:tab w:val="left" w:pos="550"/>
          <w:tab w:val="left" w:pos="9020"/>
        </w:tabs>
        <w:spacing w:before="120" w:after="120" w:line="269" w:lineRule="auto"/>
        <w:ind w:left="0" w:right="0" w:firstLine="680"/>
        <w:rPr>
          <w:sz w:val="30"/>
        </w:rPr>
      </w:pPr>
      <w:r w:rsidRPr="002E5CFF">
        <w:rPr>
          <w:sz w:val="30"/>
        </w:rPr>
        <w:t>Khuyến khích, hỗ trợ hộ gia đình, hợp tác xã, doanh nghiệp sản xuất, kinh doanh thực phẩm ứng dụng công nghệ cao và kết nối chuỗi giá trị cung ứng thực phẩ</w:t>
      </w:r>
      <w:r w:rsidR="00F97878" w:rsidRPr="002E5CFF">
        <w:rPr>
          <w:sz w:val="30"/>
        </w:rPr>
        <w:t>m an toàn.</w:t>
      </w:r>
    </w:p>
    <w:p w:rsidR="00326CE1" w:rsidRPr="002E5CFF" w:rsidRDefault="00F97878" w:rsidP="007A59D4">
      <w:pPr>
        <w:pStyle w:val="Heading1"/>
        <w:tabs>
          <w:tab w:val="left" w:pos="1188"/>
          <w:tab w:val="left" w:pos="9020"/>
        </w:tabs>
        <w:spacing w:before="120" w:after="120" w:line="269" w:lineRule="auto"/>
        <w:ind w:left="0" w:firstLine="680"/>
      </w:pPr>
      <w:r w:rsidRPr="002E5CFF">
        <w:t>6</w:t>
      </w:r>
      <w:r w:rsidR="00326CE1" w:rsidRPr="002E5CFF">
        <w:t>. Kiện toàn tổ chức bộ máy quản lý nhà nước thực hiện nhiệm vụ bảo đảm an ninh, an toàn thực phẩm</w:t>
      </w:r>
    </w:p>
    <w:p w:rsidR="00326CE1" w:rsidRPr="002E5CFF" w:rsidRDefault="00326CE1" w:rsidP="007A59D4">
      <w:pPr>
        <w:pStyle w:val="ListParagraph"/>
        <w:tabs>
          <w:tab w:val="left" w:pos="1049"/>
          <w:tab w:val="left" w:pos="9020"/>
        </w:tabs>
        <w:spacing w:before="120" w:after="120" w:line="269" w:lineRule="auto"/>
        <w:ind w:left="0" w:right="0" w:firstLine="680"/>
        <w:rPr>
          <w:sz w:val="30"/>
        </w:rPr>
      </w:pPr>
      <w:r w:rsidRPr="002E5CFF">
        <w:rPr>
          <w:sz w:val="30"/>
        </w:rPr>
        <w:t xml:space="preserve">Kiện toàn tổ chức bộ máy quản lý </w:t>
      </w:r>
      <w:r w:rsidR="004A7530" w:rsidRPr="002E5CFF">
        <w:rPr>
          <w:sz w:val="30"/>
        </w:rPr>
        <w:t>n</w:t>
      </w:r>
      <w:r w:rsidRPr="002E5CFF">
        <w:rPr>
          <w:sz w:val="30"/>
        </w:rPr>
        <w:t>hà nước theo hướng thống nhất chỉ một đầu mối thực hiện nhiệm vụ bảo đảm an ninh, an toàn thực phẩm tại địa phương đảm bảo trách nhiệm, đủ năng lực, đáp ứng yêu cầu trong tình hình mới theo chỉ đạo, hướng dẫn của Trung ương.</w:t>
      </w:r>
    </w:p>
    <w:p w:rsidR="00326CE1" w:rsidRPr="002E5CFF" w:rsidRDefault="00326CE1" w:rsidP="007A59D4">
      <w:pPr>
        <w:pStyle w:val="ListParagraph"/>
        <w:tabs>
          <w:tab w:val="left" w:pos="1046"/>
          <w:tab w:val="left" w:pos="9020"/>
        </w:tabs>
        <w:spacing w:before="120" w:after="120" w:line="269" w:lineRule="auto"/>
        <w:ind w:left="0" w:right="0" w:firstLine="680"/>
        <w:rPr>
          <w:sz w:val="30"/>
        </w:rPr>
      </w:pPr>
      <w:r w:rsidRPr="002E5CFF">
        <w:rPr>
          <w:sz w:val="30"/>
        </w:rPr>
        <w:lastRenderedPageBreak/>
        <w:t>Tăng cường, phân định rõ chức năng, nhiệm vụ và trách nhiệm của các ng</w:t>
      </w:r>
      <w:r w:rsidR="00F97878" w:rsidRPr="002E5CFF">
        <w:rPr>
          <w:sz w:val="30"/>
        </w:rPr>
        <w:t>ành, các cấp từ huyện đến xã,</w:t>
      </w:r>
      <w:r w:rsidRPr="002E5CFF">
        <w:rPr>
          <w:sz w:val="30"/>
        </w:rPr>
        <w:t xml:space="preserve"> thị trấn trong công tác bảo đảm an ninh, an toàn thực phẩm. Thực hiện phân cấp, phân quyền, đổi mới phương thức quản lý, điều hành, phối hợp, bảo đảm khoa học, chặt chẽ, hiệu quả; khắc phục tình trạng chồng chéo, buông lỏng quản lý trong công tác bảo đảm an ninh, an toàn thực phẩm.</w:t>
      </w:r>
    </w:p>
    <w:p w:rsidR="00326CE1" w:rsidRPr="002E5CFF" w:rsidRDefault="00326CE1" w:rsidP="007A59D4">
      <w:pPr>
        <w:pStyle w:val="ListParagraph"/>
        <w:tabs>
          <w:tab w:val="left" w:pos="1051"/>
          <w:tab w:val="left" w:pos="9020"/>
        </w:tabs>
        <w:spacing w:before="120" w:after="120" w:line="269" w:lineRule="auto"/>
        <w:ind w:left="0" w:right="0" w:firstLine="680"/>
        <w:rPr>
          <w:sz w:val="30"/>
        </w:rPr>
      </w:pPr>
      <w:r w:rsidRPr="002E5CFF">
        <w:rPr>
          <w:sz w:val="30"/>
        </w:rPr>
        <w:t>Chú trọng công tác đào tạo, bồi dưỡng nâng cao năng lực, trách nhiệm của đội ngũ cán bộ, công chức làm công tác quản lý nhà nước về bảo đảm an ninh, an toàn thực phẩm.</w:t>
      </w:r>
    </w:p>
    <w:p w:rsidR="00326CE1" w:rsidRPr="002E5CFF" w:rsidRDefault="00326CE1" w:rsidP="007A59D4">
      <w:pPr>
        <w:pStyle w:val="ListParagraph"/>
        <w:tabs>
          <w:tab w:val="left" w:pos="1032"/>
          <w:tab w:val="left" w:pos="9020"/>
        </w:tabs>
        <w:spacing w:before="120" w:after="120" w:line="269" w:lineRule="auto"/>
        <w:ind w:left="0" w:right="0" w:firstLine="680"/>
        <w:rPr>
          <w:sz w:val="30"/>
        </w:rPr>
      </w:pPr>
      <w:r w:rsidRPr="002E5CFF">
        <w:rPr>
          <w:sz w:val="30"/>
        </w:rPr>
        <w:t>Ưu tiên bố trí đủ số lượng đội ngũ cán bộ, công chức, viên chức làm công tác quản lý về bảo đảm an ninh, an toàn thực phẩm cho các ngành, các cấp và bố trí đủ kinh phí phù hợp cho công tác đảm bảo an ninh, an toàn thực phẩm trên địa bàn huyện. Chú trọng đầu tư cơ sở vật chất, bổ sung trang thiết bị, phương tiện làm việc để kiểm tra, kiểm soát an ninh, an toàn thực phẩm cho các ngành chức năng, các đơn vị cấp huyện, cấp xã nhằm đáp ứng yêu cầu nhiệm vụ về đảm bảo an ninh, an toàn thực phẩm trong giai đoạn hiện nay.</w:t>
      </w:r>
    </w:p>
    <w:p w:rsidR="00326CE1" w:rsidRPr="002E5CFF" w:rsidRDefault="00E02213" w:rsidP="007A59D4">
      <w:pPr>
        <w:pStyle w:val="Heading1"/>
        <w:tabs>
          <w:tab w:val="left" w:pos="1392"/>
          <w:tab w:val="left" w:pos="9020"/>
        </w:tabs>
        <w:spacing w:before="120" w:after="120" w:line="269" w:lineRule="auto"/>
        <w:ind w:left="0" w:firstLine="680"/>
      </w:pPr>
      <w:r w:rsidRPr="002E5CFF">
        <w:t>II</w:t>
      </w:r>
      <w:r w:rsidR="00326CE1" w:rsidRPr="002E5CFF">
        <w:t>I- TỔ CHỨC THỰC HIỆN</w:t>
      </w:r>
    </w:p>
    <w:p w:rsidR="00E02213" w:rsidRPr="002E5CFF" w:rsidRDefault="00326CE1" w:rsidP="007A59D4">
      <w:pPr>
        <w:pStyle w:val="ListParagraph"/>
        <w:tabs>
          <w:tab w:val="left" w:pos="1219"/>
          <w:tab w:val="left" w:pos="9020"/>
        </w:tabs>
        <w:spacing w:before="120" w:after="120" w:line="269" w:lineRule="auto"/>
        <w:ind w:left="0" w:right="0" w:firstLine="680"/>
        <w:rPr>
          <w:sz w:val="30"/>
          <w:szCs w:val="30"/>
        </w:rPr>
      </w:pPr>
      <w:r w:rsidRPr="002E5CFF">
        <w:rPr>
          <w:b/>
          <w:sz w:val="30"/>
          <w:szCs w:val="30"/>
        </w:rPr>
        <w:t>1.</w:t>
      </w:r>
      <w:r w:rsidRPr="002E5CFF">
        <w:rPr>
          <w:sz w:val="30"/>
          <w:szCs w:val="30"/>
        </w:rPr>
        <w:t xml:space="preserve"> </w:t>
      </w:r>
      <w:r w:rsidR="00E02213" w:rsidRPr="002E5CFF">
        <w:rPr>
          <w:sz w:val="30"/>
          <w:szCs w:val="30"/>
        </w:rPr>
        <w:t>Các chi, đảng bộ</w:t>
      </w:r>
      <w:r w:rsidRPr="002E5CFF">
        <w:rPr>
          <w:sz w:val="30"/>
          <w:szCs w:val="30"/>
        </w:rPr>
        <w:t xml:space="preserve"> trực thuộc xây dựng kế hoạch thực</w:t>
      </w:r>
      <w:r w:rsidR="00E02213" w:rsidRPr="002E5CFF">
        <w:rPr>
          <w:sz w:val="30"/>
          <w:szCs w:val="30"/>
        </w:rPr>
        <w:t xml:space="preserve"> </w:t>
      </w:r>
      <w:r w:rsidRPr="002E5CFF">
        <w:rPr>
          <w:sz w:val="30"/>
          <w:szCs w:val="30"/>
        </w:rPr>
        <w:t xml:space="preserve">hiện Chỉ thị số 17-CT/TW của Ban Bí thư và Kế hoạch này để tổ chức thực hiện đảm bảo phù hợp với tình hình thực tế của địa phương, cơ quan, đơn vị (hoàn thành trong tháng 4/2023); phổ biến, quán triệt, tuyên truyền đến cán bộ, </w:t>
      </w:r>
      <w:r w:rsidR="00E02213" w:rsidRPr="002E5CFF">
        <w:rPr>
          <w:sz w:val="30"/>
          <w:szCs w:val="30"/>
        </w:rPr>
        <w:t>đảng viên và các tầng lớp N</w:t>
      </w:r>
      <w:r w:rsidRPr="002E5CFF">
        <w:rPr>
          <w:sz w:val="30"/>
          <w:szCs w:val="30"/>
        </w:rPr>
        <w:t>hân dân. Kế hoạch cần xác định rõ mục</w:t>
      </w:r>
      <w:r w:rsidR="00E02213" w:rsidRPr="002E5CFF">
        <w:rPr>
          <w:sz w:val="30"/>
          <w:szCs w:val="30"/>
        </w:rPr>
        <w:t xml:space="preserve"> </w:t>
      </w:r>
      <w:r w:rsidRPr="002E5CFF">
        <w:rPr>
          <w:sz w:val="30"/>
          <w:szCs w:val="30"/>
        </w:rPr>
        <w:t xml:space="preserve"> tiêu, nhiệm vụ, giải pháp cần tập trung chỉ đạo và phân công rõ trách nhiệm của các tập thể, cá nhân, tổ chức có liên quan.</w:t>
      </w:r>
    </w:p>
    <w:p w:rsidR="00E02213" w:rsidRPr="002E5CFF" w:rsidRDefault="00E02213" w:rsidP="007A59D4">
      <w:pPr>
        <w:pStyle w:val="ListParagraph"/>
        <w:tabs>
          <w:tab w:val="left" w:pos="1219"/>
          <w:tab w:val="left" w:pos="9020"/>
        </w:tabs>
        <w:spacing w:before="120" w:after="120" w:line="269" w:lineRule="auto"/>
        <w:ind w:left="0" w:right="0" w:firstLine="680"/>
        <w:rPr>
          <w:sz w:val="30"/>
          <w:szCs w:val="30"/>
        </w:rPr>
      </w:pPr>
      <w:r w:rsidRPr="002E5CFF">
        <w:rPr>
          <w:b/>
          <w:sz w:val="30"/>
        </w:rPr>
        <w:t>2.</w:t>
      </w:r>
      <w:r w:rsidRPr="002E5CFF">
        <w:rPr>
          <w:sz w:val="30"/>
        </w:rPr>
        <w:t xml:space="preserve"> Ủy ban nhân dân huyện</w:t>
      </w:r>
      <w:r w:rsidR="00326CE1" w:rsidRPr="002E5CFF">
        <w:rPr>
          <w:sz w:val="30"/>
        </w:rPr>
        <w:t xml:space="preserve"> ban hành Kế hoạch triển khai thực hiện hiệu quả các mục tiêu tại Chỉ thị số 17-CT/TW của Ban Bí thư và Kế hoạch này (hoàn thành trong tháng 4/2023); rà soát, sửa đổi, bổ sung và hoàn thiện hệ thống văn bản pháp luật, cơ chế phối hợp giữa các </w:t>
      </w:r>
      <w:r w:rsidRPr="002E5CFF">
        <w:rPr>
          <w:sz w:val="30"/>
        </w:rPr>
        <w:t>cơ quan</w:t>
      </w:r>
      <w:r w:rsidR="00326CE1" w:rsidRPr="002E5CFF">
        <w:rPr>
          <w:sz w:val="30"/>
        </w:rPr>
        <w:t>, ban</w:t>
      </w:r>
      <w:r w:rsidRPr="002E5CFF">
        <w:rPr>
          <w:sz w:val="30"/>
        </w:rPr>
        <w:t>, ngành</w:t>
      </w:r>
      <w:r w:rsidR="00326CE1" w:rsidRPr="002E5CFF">
        <w:rPr>
          <w:sz w:val="30"/>
        </w:rPr>
        <w:t xml:space="preserve"> </w:t>
      </w:r>
      <w:r w:rsidRPr="002E5CFF">
        <w:rPr>
          <w:sz w:val="30"/>
        </w:rPr>
        <w:t xml:space="preserve">đoàn thể </w:t>
      </w:r>
      <w:r w:rsidR="00326CE1" w:rsidRPr="002E5CFF">
        <w:rPr>
          <w:sz w:val="30"/>
        </w:rPr>
        <w:t>huyện phục vụ công tác bảo đảm an ninh, an toàn thực phẩm; đưa các mục tiêu, chỉ tiêu về an ninh, an toàn thực phẩm vào chương trình, kế hoạch phát triển kinh tế - xã  hội hằng năm của huyện. Chỉ đạo các ngành chức năng liên quan, Ủy ban nhân dân các xã, thị trấn triển khai thực hiện theo nội dung kế hoạch.</w:t>
      </w:r>
    </w:p>
    <w:p w:rsidR="00E02213" w:rsidRPr="002E5CFF" w:rsidRDefault="00E02213" w:rsidP="007A59D4">
      <w:pPr>
        <w:pStyle w:val="ListParagraph"/>
        <w:tabs>
          <w:tab w:val="left" w:pos="1219"/>
          <w:tab w:val="left" w:pos="9020"/>
        </w:tabs>
        <w:spacing w:before="120" w:after="120" w:line="269" w:lineRule="auto"/>
        <w:ind w:left="0" w:right="0" w:firstLine="680"/>
        <w:rPr>
          <w:sz w:val="30"/>
          <w:szCs w:val="30"/>
        </w:rPr>
      </w:pPr>
      <w:r w:rsidRPr="002E5CFF">
        <w:rPr>
          <w:b/>
          <w:sz w:val="30"/>
          <w:szCs w:val="30"/>
        </w:rPr>
        <w:t>3</w:t>
      </w:r>
      <w:r w:rsidRPr="002E5CFF">
        <w:rPr>
          <w:sz w:val="30"/>
          <w:szCs w:val="30"/>
        </w:rPr>
        <w:t xml:space="preserve">. </w:t>
      </w:r>
      <w:r w:rsidR="00E84C93" w:rsidRPr="002E5CFF">
        <w:rPr>
          <w:sz w:val="30"/>
        </w:rPr>
        <w:t>Ban Tuyên giáo H</w:t>
      </w:r>
      <w:r w:rsidR="00326CE1" w:rsidRPr="002E5CFF">
        <w:rPr>
          <w:sz w:val="30"/>
        </w:rPr>
        <w:t xml:space="preserve">uyện ủy hướng dẫn tổ chức quán triệt, tuyên </w:t>
      </w:r>
      <w:r w:rsidR="00326CE1" w:rsidRPr="002E5CFF">
        <w:rPr>
          <w:sz w:val="30"/>
        </w:rPr>
        <w:lastRenderedPageBreak/>
        <w:t>truyền Chỉ thị số 17-CT/</w:t>
      </w:r>
      <w:r w:rsidRPr="002E5CFF">
        <w:rPr>
          <w:sz w:val="30"/>
        </w:rPr>
        <w:t xml:space="preserve">TW và Kế hoạch này. Chỉ đạo </w:t>
      </w:r>
      <w:r w:rsidR="00326CE1" w:rsidRPr="002E5CFF">
        <w:rPr>
          <w:sz w:val="30"/>
        </w:rPr>
        <w:t>đẩy mạnh thông tin, tuyên truyền về công tác bảo đảm an ninh, an toàn thực phẩm, việc triển khai thực hiện tại</w:t>
      </w:r>
      <w:r w:rsidRPr="002E5CFF">
        <w:rPr>
          <w:sz w:val="30"/>
        </w:rPr>
        <w:t xml:space="preserve"> các các chi, đảng bộ</w:t>
      </w:r>
      <w:r w:rsidR="00326CE1" w:rsidRPr="002E5CFF">
        <w:rPr>
          <w:sz w:val="30"/>
        </w:rPr>
        <w:t>. Chủ trì, phối hợp với Ủy ban nhân dân huyện và các cơ quan liên quan theo dõi, đôn đốc, kiểm tra, đánh giá việc thực hiện Kế hoạch này, định kỳ báo cáo tình hình, kết quả thực hiện về Ban Thường vụ huyện ủy.</w:t>
      </w:r>
    </w:p>
    <w:p w:rsidR="00326CE1" w:rsidRPr="002E5CFF" w:rsidRDefault="00E02213" w:rsidP="007A59D4">
      <w:pPr>
        <w:pStyle w:val="ListParagraph"/>
        <w:tabs>
          <w:tab w:val="left" w:pos="1219"/>
          <w:tab w:val="left" w:pos="9020"/>
        </w:tabs>
        <w:spacing w:before="120" w:after="120" w:line="269" w:lineRule="auto"/>
        <w:ind w:left="0" w:right="0" w:firstLine="680"/>
        <w:rPr>
          <w:sz w:val="30"/>
          <w:szCs w:val="30"/>
        </w:rPr>
      </w:pPr>
      <w:r w:rsidRPr="002E5CFF">
        <w:rPr>
          <w:b/>
          <w:sz w:val="30"/>
          <w:szCs w:val="30"/>
        </w:rPr>
        <w:t>4.</w:t>
      </w:r>
      <w:r w:rsidRPr="002E5CFF">
        <w:rPr>
          <w:sz w:val="30"/>
          <w:szCs w:val="30"/>
        </w:rPr>
        <w:t xml:space="preserve"> </w:t>
      </w:r>
      <w:r w:rsidR="00326CE1" w:rsidRPr="002E5CFF">
        <w:rPr>
          <w:sz w:val="30"/>
          <w:szCs w:val="30"/>
        </w:rPr>
        <w:t xml:space="preserve">Mặt trận Tổ quốc và các tổ chức chính trị - xã hội các cấp tăng cường tuyên truyền, vận động đoàn </w:t>
      </w:r>
      <w:r w:rsidRPr="002E5CFF">
        <w:rPr>
          <w:sz w:val="30"/>
          <w:szCs w:val="30"/>
        </w:rPr>
        <w:t>viên, hội viên và các tầng lớp N</w:t>
      </w:r>
      <w:r w:rsidR="00326CE1" w:rsidRPr="002E5CFF">
        <w:rPr>
          <w:sz w:val="30"/>
          <w:szCs w:val="30"/>
        </w:rPr>
        <w:t xml:space="preserve">hân dân tích cực thực hiện các chủ trương của Đảng, chính sách, pháp luật của </w:t>
      </w:r>
      <w:r w:rsidR="004A7530" w:rsidRPr="002E5CFF">
        <w:rPr>
          <w:sz w:val="30"/>
          <w:szCs w:val="30"/>
        </w:rPr>
        <w:t>N</w:t>
      </w:r>
      <w:r w:rsidR="00326CE1" w:rsidRPr="002E5CFF">
        <w:rPr>
          <w:sz w:val="30"/>
          <w:szCs w:val="30"/>
        </w:rPr>
        <w:t>hà nước về lĩnh vực an ninh, an toàn thực phẩm; kịp thời thông tin các chuỗi cung cấp thực phẩm an toàn, chất lượng cao, các cơ sở vi phạm, tiềm ẩn nguy cơ mất an toàn thực phẩm tới đoàn viên, hội viên và người dân; tăng cường vai trò, trách nhiệm giám sát, phản biện xã hội trong lĩnh vực an ninh, an toàn thực phẩm./.</w:t>
      </w:r>
    </w:p>
    <w:tbl>
      <w:tblPr>
        <w:tblW w:w="9072" w:type="dxa"/>
        <w:tblInd w:w="108" w:type="dxa"/>
        <w:tblLayout w:type="fixed"/>
        <w:tblLook w:val="0000" w:firstRow="0" w:lastRow="0" w:firstColumn="0" w:lastColumn="0" w:noHBand="0" w:noVBand="0"/>
      </w:tblPr>
      <w:tblGrid>
        <w:gridCol w:w="4395"/>
        <w:gridCol w:w="4677"/>
      </w:tblGrid>
      <w:tr w:rsidR="002E5CFF" w:rsidRPr="002E5CFF" w:rsidTr="007D6C85">
        <w:trPr>
          <w:trHeight w:val="80"/>
        </w:trPr>
        <w:tc>
          <w:tcPr>
            <w:tcW w:w="4395" w:type="dxa"/>
          </w:tcPr>
          <w:p w:rsidR="00E84C93" w:rsidRPr="006E5E08" w:rsidRDefault="006E5E08" w:rsidP="007D6C85">
            <w:pPr>
              <w:jc w:val="both"/>
              <w:rPr>
                <w:sz w:val="28"/>
                <w:szCs w:val="28"/>
                <w:lang w:val="de-DE"/>
              </w:rPr>
            </w:pPr>
            <w:r w:rsidRPr="002322DA">
              <w:rPr>
                <w:sz w:val="28"/>
                <w:szCs w:val="28"/>
                <w:u w:val="single"/>
                <w:lang w:val="de-DE"/>
              </w:rPr>
              <w:t>Nơi nhận</w:t>
            </w:r>
            <w:r w:rsidR="00E84C93" w:rsidRPr="006E5E08">
              <w:rPr>
                <w:sz w:val="28"/>
                <w:szCs w:val="28"/>
                <w:lang w:val="de-DE"/>
              </w:rPr>
              <w:t xml:space="preserve">:                                                     </w:t>
            </w:r>
          </w:p>
          <w:p w:rsidR="00E84C93" w:rsidRPr="002E5CFF" w:rsidRDefault="00E84C93" w:rsidP="007D6C85">
            <w:pPr>
              <w:jc w:val="both"/>
              <w:rPr>
                <w:lang w:val="de-DE"/>
              </w:rPr>
            </w:pPr>
            <w:r w:rsidRPr="002E5CFF">
              <w:rPr>
                <w:lang w:val="de-DE"/>
              </w:rPr>
              <w:t>- TT Huyện ủy, HĐND huyện,</w:t>
            </w:r>
          </w:p>
          <w:p w:rsidR="00E84C93" w:rsidRPr="002E5CFF" w:rsidRDefault="00E84C93" w:rsidP="007D6C85">
            <w:pPr>
              <w:jc w:val="both"/>
              <w:rPr>
                <w:lang w:val="de-DE"/>
              </w:rPr>
            </w:pPr>
            <w:r w:rsidRPr="002E5CFF">
              <w:rPr>
                <w:lang w:val="de-DE"/>
              </w:rPr>
              <w:t>- Lãnh đạo UBND huyện,</w:t>
            </w:r>
          </w:p>
          <w:p w:rsidR="00E84C93" w:rsidRPr="002E5CFF" w:rsidRDefault="00E84C93" w:rsidP="007D6C85">
            <w:pPr>
              <w:jc w:val="both"/>
              <w:rPr>
                <w:lang w:val="de-DE"/>
              </w:rPr>
            </w:pPr>
            <w:r w:rsidRPr="002E5CFF">
              <w:rPr>
                <w:lang w:val="de-DE"/>
              </w:rPr>
              <w:t>- Các Đ/c UVBCH Đảng bộ huyện;</w:t>
            </w:r>
          </w:p>
          <w:p w:rsidR="00E84C93" w:rsidRPr="002E5CFF" w:rsidRDefault="002E5CFF" w:rsidP="007D6C85">
            <w:pPr>
              <w:jc w:val="both"/>
              <w:rPr>
                <w:lang w:val="de-DE"/>
              </w:rPr>
            </w:pPr>
            <w:r w:rsidRPr="002E5CFF">
              <w:rPr>
                <w:lang w:val="de-DE"/>
              </w:rPr>
              <w:t>- Các B</w:t>
            </w:r>
            <w:r w:rsidR="00E84C93" w:rsidRPr="002E5CFF">
              <w:rPr>
                <w:lang w:val="de-DE"/>
              </w:rPr>
              <w:t>an XDĐ, VP Huyện ủy,</w:t>
            </w:r>
          </w:p>
          <w:p w:rsidR="00E84C93" w:rsidRPr="002E5CFF" w:rsidRDefault="00E84C93" w:rsidP="007D6C85">
            <w:pPr>
              <w:jc w:val="both"/>
              <w:rPr>
                <w:lang w:val="de-DE"/>
              </w:rPr>
            </w:pPr>
            <w:r w:rsidRPr="002E5CFF">
              <w:rPr>
                <w:lang w:val="de-DE"/>
              </w:rPr>
              <w:t>- MTTQ, TTCT và các đoàn thể huyện;</w:t>
            </w:r>
          </w:p>
          <w:p w:rsidR="00E84C93" w:rsidRPr="002E5CFF" w:rsidRDefault="00E84C93" w:rsidP="007D6C85">
            <w:pPr>
              <w:jc w:val="both"/>
              <w:rPr>
                <w:lang w:val="de-DE"/>
              </w:rPr>
            </w:pPr>
            <w:r w:rsidRPr="002E5CFF">
              <w:rPr>
                <w:lang w:val="de-DE"/>
              </w:rPr>
              <w:t>- Các chi, đảng bộ trực thuộc;</w:t>
            </w:r>
          </w:p>
          <w:p w:rsidR="00E84C93" w:rsidRPr="002E5CFF" w:rsidRDefault="00E84C93" w:rsidP="007D6C85">
            <w:pPr>
              <w:jc w:val="both"/>
              <w:rPr>
                <w:lang w:val="de-DE"/>
              </w:rPr>
            </w:pPr>
            <w:r w:rsidRPr="002E5CFF">
              <w:rPr>
                <w:lang w:val="de-DE"/>
              </w:rPr>
              <w:t>- Lưu VTHU.</w:t>
            </w:r>
          </w:p>
        </w:tc>
        <w:tc>
          <w:tcPr>
            <w:tcW w:w="4677" w:type="dxa"/>
          </w:tcPr>
          <w:p w:rsidR="00E84C93" w:rsidRPr="002E5CFF" w:rsidRDefault="00E84C93" w:rsidP="007D6C85">
            <w:pPr>
              <w:jc w:val="center"/>
              <w:rPr>
                <w:b/>
                <w:sz w:val="28"/>
                <w:szCs w:val="28"/>
                <w:lang w:val="de-DE"/>
              </w:rPr>
            </w:pPr>
            <w:r w:rsidRPr="002E5CFF">
              <w:rPr>
                <w:b/>
                <w:sz w:val="28"/>
                <w:szCs w:val="28"/>
                <w:lang w:val="de-DE"/>
              </w:rPr>
              <w:t>T/M BAN THƯỜNG VỤ</w:t>
            </w:r>
          </w:p>
          <w:p w:rsidR="00E84C93" w:rsidRPr="002E5CFF" w:rsidRDefault="00E84C93" w:rsidP="007D6C85">
            <w:pPr>
              <w:jc w:val="center"/>
              <w:rPr>
                <w:sz w:val="28"/>
                <w:szCs w:val="28"/>
                <w:lang w:val="de-DE"/>
              </w:rPr>
            </w:pPr>
            <w:r w:rsidRPr="002E5CFF">
              <w:rPr>
                <w:sz w:val="28"/>
                <w:szCs w:val="28"/>
                <w:lang w:val="de-DE"/>
              </w:rPr>
              <w:t>PHÓ BÍ THƯ</w:t>
            </w:r>
          </w:p>
          <w:p w:rsidR="00E84C93" w:rsidRPr="002E5CFF" w:rsidRDefault="00E84C93" w:rsidP="007D6C85">
            <w:pPr>
              <w:jc w:val="center"/>
              <w:rPr>
                <w:b/>
                <w:sz w:val="28"/>
                <w:szCs w:val="28"/>
                <w:lang w:val="de-DE"/>
              </w:rPr>
            </w:pPr>
          </w:p>
          <w:p w:rsidR="00E84C93" w:rsidRPr="002E5CFF" w:rsidRDefault="00E84C93" w:rsidP="007D6C85">
            <w:pPr>
              <w:jc w:val="center"/>
              <w:rPr>
                <w:b/>
                <w:sz w:val="28"/>
                <w:szCs w:val="28"/>
                <w:lang w:val="de-DE"/>
              </w:rPr>
            </w:pPr>
          </w:p>
          <w:p w:rsidR="00E84C93" w:rsidRPr="007A7E64" w:rsidRDefault="00E84C93" w:rsidP="007D6C85">
            <w:pPr>
              <w:jc w:val="center"/>
              <w:rPr>
                <w:b/>
                <w:sz w:val="32"/>
                <w:szCs w:val="28"/>
                <w:lang w:val="de-DE"/>
              </w:rPr>
            </w:pPr>
          </w:p>
          <w:p w:rsidR="00E84C93" w:rsidRPr="002E5CFF" w:rsidRDefault="00E84C93" w:rsidP="007D6C85">
            <w:pPr>
              <w:jc w:val="center"/>
              <w:rPr>
                <w:b/>
                <w:sz w:val="28"/>
                <w:szCs w:val="28"/>
                <w:lang w:val="de-DE"/>
              </w:rPr>
            </w:pPr>
          </w:p>
          <w:p w:rsidR="00E84C93" w:rsidRPr="002E5CFF" w:rsidRDefault="00E84C93" w:rsidP="007D6C85">
            <w:pPr>
              <w:jc w:val="center"/>
              <w:rPr>
                <w:sz w:val="28"/>
                <w:szCs w:val="28"/>
                <w:lang w:val="de-DE"/>
              </w:rPr>
            </w:pPr>
          </w:p>
          <w:p w:rsidR="00E84C93" w:rsidRPr="002E5CFF" w:rsidRDefault="00E84C93" w:rsidP="007D6C85">
            <w:pPr>
              <w:jc w:val="center"/>
              <w:rPr>
                <w:b/>
                <w:sz w:val="28"/>
                <w:szCs w:val="28"/>
                <w:lang w:val="de-DE"/>
              </w:rPr>
            </w:pPr>
            <w:r w:rsidRPr="002E5CFF">
              <w:rPr>
                <w:b/>
                <w:sz w:val="28"/>
                <w:szCs w:val="28"/>
                <w:lang w:val="de-DE"/>
              </w:rPr>
              <w:t>Trần Đức Hiển</w:t>
            </w:r>
          </w:p>
        </w:tc>
      </w:tr>
    </w:tbl>
    <w:p w:rsidR="00E84C93" w:rsidRPr="002E5CFF" w:rsidRDefault="00E84C93" w:rsidP="007A59D4">
      <w:pPr>
        <w:pStyle w:val="ListParagraph"/>
        <w:tabs>
          <w:tab w:val="left" w:pos="1219"/>
          <w:tab w:val="left" w:pos="9020"/>
        </w:tabs>
        <w:spacing w:before="120" w:after="120" w:line="269" w:lineRule="auto"/>
        <w:ind w:left="0" w:right="0" w:firstLine="680"/>
        <w:rPr>
          <w:sz w:val="30"/>
          <w:szCs w:val="30"/>
        </w:rPr>
      </w:pPr>
    </w:p>
    <w:p w:rsidR="00326CE1" w:rsidRPr="002E5CFF" w:rsidRDefault="00326CE1" w:rsidP="00E15C07">
      <w:pPr>
        <w:spacing w:before="120"/>
        <w:jc w:val="both"/>
      </w:pPr>
    </w:p>
    <w:sectPr w:rsidR="00326CE1" w:rsidRPr="002E5CFF" w:rsidSect="007A59D4">
      <w:headerReference w:type="default" r:id="rId8"/>
      <w:type w:val="nextColumn"/>
      <w:pgSz w:w="11910" w:h="16850"/>
      <w:pgMar w:top="1134" w:right="1134" w:bottom="1134" w:left="1701" w:header="624"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608" w:rsidRDefault="00525608" w:rsidP="00FC657D">
      <w:r>
        <w:separator/>
      </w:r>
    </w:p>
  </w:endnote>
  <w:endnote w:type="continuationSeparator" w:id="0">
    <w:p w:rsidR="00525608" w:rsidRDefault="00525608" w:rsidP="00FC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608" w:rsidRDefault="00525608" w:rsidP="00FC657D">
      <w:r>
        <w:separator/>
      </w:r>
    </w:p>
  </w:footnote>
  <w:footnote w:type="continuationSeparator" w:id="0">
    <w:p w:rsidR="00525608" w:rsidRDefault="00525608" w:rsidP="00FC6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8149233"/>
      <w:docPartObj>
        <w:docPartGallery w:val="Page Numbers (Top of Page)"/>
        <w:docPartUnique/>
      </w:docPartObj>
    </w:sdtPr>
    <w:sdtEndPr>
      <w:rPr>
        <w:noProof/>
        <w:sz w:val="28"/>
        <w:szCs w:val="28"/>
      </w:rPr>
    </w:sdtEndPr>
    <w:sdtContent>
      <w:p w:rsidR="007A59D4" w:rsidRPr="007A59D4" w:rsidRDefault="007A59D4" w:rsidP="007A59D4">
        <w:pPr>
          <w:pStyle w:val="Header"/>
          <w:jc w:val="center"/>
          <w:rPr>
            <w:sz w:val="28"/>
            <w:szCs w:val="28"/>
          </w:rPr>
        </w:pPr>
        <w:r w:rsidRPr="007A59D4">
          <w:rPr>
            <w:sz w:val="28"/>
            <w:szCs w:val="28"/>
          </w:rPr>
          <w:fldChar w:fldCharType="begin"/>
        </w:r>
        <w:r w:rsidRPr="007A59D4">
          <w:rPr>
            <w:sz w:val="28"/>
            <w:szCs w:val="28"/>
          </w:rPr>
          <w:instrText xml:space="preserve"> PAGE   \* MERGEFORMAT </w:instrText>
        </w:r>
        <w:r w:rsidRPr="007A59D4">
          <w:rPr>
            <w:sz w:val="28"/>
            <w:szCs w:val="28"/>
          </w:rPr>
          <w:fldChar w:fldCharType="separate"/>
        </w:r>
        <w:r w:rsidR="00FB4AC7">
          <w:rPr>
            <w:noProof/>
            <w:sz w:val="28"/>
            <w:szCs w:val="28"/>
          </w:rPr>
          <w:t>2</w:t>
        </w:r>
        <w:r w:rsidRPr="007A59D4">
          <w:rPr>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4641"/>
    <w:multiLevelType w:val="hybridMultilevel"/>
    <w:tmpl w:val="FFFFFFFF"/>
    <w:lvl w:ilvl="0" w:tplc="E9CA9528">
      <w:start w:val="1"/>
      <w:numFmt w:val="upperRoman"/>
      <w:lvlText w:val="%1-"/>
      <w:lvlJc w:val="left"/>
      <w:pPr>
        <w:ind w:left="1156" w:hanging="293"/>
      </w:pPr>
      <w:rPr>
        <w:rFonts w:ascii="Times New Roman" w:eastAsia="Times New Roman" w:hAnsi="Times New Roman" w:cs="Times New Roman" w:hint="default"/>
        <w:b/>
        <w:bCs/>
        <w:w w:val="99"/>
        <w:sz w:val="30"/>
        <w:szCs w:val="30"/>
      </w:rPr>
    </w:lvl>
    <w:lvl w:ilvl="1" w:tplc="82685008">
      <w:numFmt w:val="bullet"/>
      <w:lvlText w:val="•"/>
      <w:lvlJc w:val="left"/>
      <w:pPr>
        <w:ind w:left="2076" w:hanging="293"/>
      </w:pPr>
      <w:rPr>
        <w:rFonts w:hint="default"/>
      </w:rPr>
    </w:lvl>
    <w:lvl w:ilvl="2" w:tplc="B3BE0276">
      <w:numFmt w:val="bullet"/>
      <w:lvlText w:val="•"/>
      <w:lvlJc w:val="left"/>
      <w:pPr>
        <w:ind w:left="2993" w:hanging="293"/>
      </w:pPr>
      <w:rPr>
        <w:rFonts w:hint="default"/>
      </w:rPr>
    </w:lvl>
    <w:lvl w:ilvl="3" w:tplc="A79E08B6">
      <w:numFmt w:val="bullet"/>
      <w:lvlText w:val="•"/>
      <w:lvlJc w:val="left"/>
      <w:pPr>
        <w:ind w:left="3909" w:hanging="293"/>
      </w:pPr>
      <w:rPr>
        <w:rFonts w:hint="default"/>
      </w:rPr>
    </w:lvl>
    <w:lvl w:ilvl="4" w:tplc="728CF834">
      <w:numFmt w:val="bullet"/>
      <w:lvlText w:val="•"/>
      <w:lvlJc w:val="left"/>
      <w:pPr>
        <w:ind w:left="4826" w:hanging="293"/>
      </w:pPr>
      <w:rPr>
        <w:rFonts w:hint="default"/>
      </w:rPr>
    </w:lvl>
    <w:lvl w:ilvl="5" w:tplc="98B6ECA6">
      <w:numFmt w:val="bullet"/>
      <w:lvlText w:val="•"/>
      <w:lvlJc w:val="left"/>
      <w:pPr>
        <w:ind w:left="5743" w:hanging="293"/>
      </w:pPr>
      <w:rPr>
        <w:rFonts w:hint="default"/>
      </w:rPr>
    </w:lvl>
    <w:lvl w:ilvl="6" w:tplc="2A66D5CE">
      <w:numFmt w:val="bullet"/>
      <w:lvlText w:val="•"/>
      <w:lvlJc w:val="left"/>
      <w:pPr>
        <w:ind w:left="6659" w:hanging="293"/>
      </w:pPr>
      <w:rPr>
        <w:rFonts w:hint="default"/>
      </w:rPr>
    </w:lvl>
    <w:lvl w:ilvl="7" w:tplc="E076B134">
      <w:numFmt w:val="bullet"/>
      <w:lvlText w:val="•"/>
      <w:lvlJc w:val="left"/>
      <w:pPr>
        <w:ind w:left="7576" w:hanging="293"/>
      </w:pPr>
      <w:rPr>
        <w:rFonts w:hint="default"/>
      </w:rPr>
    </w:lvl>
    <w:lvl w:ilvl="8" w:tplc="8FC60A4A">
      <w:numFmt w:val="bullet"/>
      <w:lvlText w:val="•"/>
      <w:lvlJc w:val="left"/>
      <w:pPr>
        <w:ind w:left="8493" w:hanging="293"/>
      </w:pPr>
      <w:rPr>
        <w:rFonts w:hint="default"/>
      </w:rPr>
    </w:lvl>
  </w:abstractNum>
  <w:abstractNum w:abstractNumId="1">
    <w:nsid w:val="1D29615D"/>
    <w:multiLevelType w:val="hybridMultilevel"/>
    <w:tmpl w:val="FFFFFFFF"/>
    <w:lvl w:ilvl="0" w:tplc="F3709618">
      <w:numFmt w:val="bullet"/>
      <w:lvlText w:val="-"/>
      <w:lvlJc w:val="left"/>
      <w:pPr>
        <w:ind w:left="302" w:hanging="195"/>
      </w:pPr>
      <w:rPr>
        <w:rFonts w:ascii="Times New Roman" w:eastAsia="Times New Roman" w:hAnsi="Times New Roman" w:hint="default"/>
        <w:w w:val="99"/>
        <w:sz w:val="30"/>
      </w:rPr>
    </w:lvl>
    <w:lvl w:ilvl="1" w:tplc="8DBAB048">
      <w:numFmt w:val="bullet"/>
      <w:lvlText w:val="•"/>
      <w:lvlJc w:val="left"/>
      <w:pPr>
        <w:ind w:left="1302" w:hanging="195"/>
      </w:pPr>
      <w:rPr>
        <w:rFonts w:hint="default"/>
      </w:rPr>
    </w:lvl>
    <w:lvl w:ilvl="2" w:tplc="57AA8A3C">
      <w:numFmt w:val="bullet"/>
      <w:lvlText w:val="•"/>
      <w:lvlJc w:val="left"/>
      <w:pPr>
        <w:ind w:left="2305" w:hanging="195"/>
      </w:pPr>
      <w:rPr>
        <w:rFonts w:hint="default"/>
      </w:rPr>
    </w:lvl>
    <w:lvl w:ilvl="3" w:tplc="AF20F148">
      <w:numFmt w:val="bullet"/>
      <w:lvlText w:val="•"/>
      <w:lvlJc w:val="left"/>
      <w:pPr>
        <w:ind w:left="3307" w:hanging="195"/>
      </w:pPr>
      <w:rPr>
        <w:rFonts w:hint="default"/>
      </w:rPr>
    </w:lvl>
    <w:lvl w:ilvl="4" w:tplc="21F2C5C2">
      <w:numFmt w:val="bullet"/>
      <w:lvlText w:val="•"/>
      <w:lvlJc w:val="left"/>
      <w:pPr>
        <w:ind w:left="4310" w:hanging="195"/>
      </w:pPr>
      <w:rPr>
        <w:rFonts w:hint="default"/>
      </w:rPr>
    </w:lvl>
    <w:lvl w:ilvl="5" w:tplc="48BA8EA8">
      <w:numFmt w:val="bullet"/>
      <w:lvlText w:val="•"/>
      <w:lvlJc w:val="left"/>
      <w:pPr>
        <w:ind w:left="5313" w:hanging="195"/>
      </w:pPr>
      <w:rPr>
        <w:rFonts w:hint="default"/>
      </w:rPr>
    </w:lvl>
    <w:lvl w:ilvl="6" w:tplc="4088F186">
      <w:numFmt w:val="bullet"/>
      <w:lvlText w:val="•"/>
      <w:lvlJc w:val="left"/>
      <w:pPr>
        <w:ind w:left="6315" w:hanging="195"/>
      </w:pPr>
      <w:rPr>
        <w:rFonts w:hint="default"/>
      </w:rPr>
    </w:lvl>
    <w:lvl w:ilvl="7" w:tplc="6070165A">
      <w:numFmt w:val="bullet"/>
      <w:lvlText w:val="•"/>
      <w:lvlJc w:val="left"/>
      <w:pPr>
        <w:ind w:left="7318" w:hanging="195"/>
      </w:pPr>
      <w:rPr>
        <w:rFonts w:hint="default"/>
      </w:rPr>
    </w:lvl>
    <w:lvl w:ilvl="8" w:tplc="E0F4AD0E">
      <w:numFmt w:val="bullet"/>
      <w:lvlText w:val="•"/>
      <w:lvlJc w:val="left"/>
      <w:pPr>
        <w:ind w:left="8321" w:hanging="195"/>
      </w:pPr>
      <w:rPr>
        <w:rFonts w:hint="default"/>
      </w:rPr>
    </w:lvl>
  </w:abstractNum>
  <w:abstractNum w:abstractNumId="2">
    <w:nsid w:val="2E3A108A"/>
    <w:multiLevelType w:val="hybridMultilevel"/>
    <w:tmpl w:val="FFFFFFFF"/>
    <w:lvl w:ilvl="0" w:tplc="70282D72">
      <w:start w:val="1"/>
      <w:numFmt w:val="decimal"/>
      <w:lvlText w:val="%1."/>
      <w:lvlJc w:val="left"/>
      <w:pPr>
        <w:ind w:left="302" w:hanging="317"/>
      </w:pPr>
      <w:rPr>
        <w:rFonts w:ascii="Times New Roman" w:eastAsia="Times New Roman" w:hAnsi="Times New Roman" w:cs="Times New Roman" w:hint="default"/>
        <w:b/>
        <w:bCs/>
        <w:spacing w:val="0"/>
        <w:w w:val="100"/>
        <w:sz w:val="30"/>
        <w:szCs w:val="30"/>
      </w:rPr>
    </w:lvl>
    <w:lvl w:ilvl="1" w:tplc="D0D894E6">
      <w:numFmt w:val="bullet"/>
      <w:lvlText w:val="•"/>
      <w:lvlJc w:val="left"/>
      <w:pPr>
        <w:ind w:left="1302" w:hanging="317"/>
      </w:pPr>
      <w:rPr>
        <w:rFonts w:hint="default"/>
      </w:rPr>
    </w:lvl>
    <w:lvl w:ilvl="2" w:tplc="C1520350">
      <w:numFmt w:val="bullet"/>
      <w:lvlText w:val="•"/>
      <w:lvlJc w:val="left"/>
      <w:pPr>
        <w:ind w:left="2305" w:hanging="317"/>
      </w:pPr>
      <w:rPr>
        <w:rFonts w:hint="default"/>
      </w:rPr>
    </w:lvl>
    <w:lvl w:ilvl="3" w:tplc="63D4343C">
      <w:numFmt w:val="bullet"/>
      <w:lvlText w:val="•"/>
      <w:lvlJc w:val="left"/>
      <w:pPr>
        <w:ind w:left="3307" w:hanging="317"/>
      </w:pPr>
      <w:rPr>
        <w:rFonts w:hint="default"/>
      </w:rPr>
    </w:lvl>
    <w:lvl w:ilvl="4" w:tplc="6324F170">
      <w:numFmt w:val="bullet"/>
      <w:lvlText w:val="•"/>
      <w:lvlJc w:val="left"/>
      <w:pPr>
        <w:ind w:left="4310" w:hanging="317"/>
      </w:pPr>
      <w:rPr>
        <w:rFonts w:hint="default"/>
      </w:rPr>
    </w:lvl>
    <w:lvl w:ilvl="5" w:tplc="E97E3A0A">
      <w:numFmt w:val="bullet"/>
      <w:lvlText w:val="•"/>
      <w:lvlJc w:val="left"/>
      <w:pPr>
        <w:ind w:left="5313" w:hanging="317"/>
      </w:pPr>
      <w:rPr>
        <w:rFonts w:hint="default"/>
      </w:rPr>
    </w:lvl>
    <w:lvl w:ilvl="6" w:tplc="DC9E53A0">
      <w:numFmt w:val="bullet"/>
      <w:lvlText w:val="•"/>
      <w:lvlJc w:val="left"/>
      <w:pPr>
        <w:ind w:left="6315" w:hanging="317"/>
      </w:pPr>
      <w:rPr>
        <w:rFonts w:hint="default"/>
      </w:rPr>
    </w:lvl>
    <w:lvl w:ilvl="7" w:tplc="BB58B158">
      <w:numFmt w:val="bullet"/>
      <w:lvlText w:val="•"/>
      <w:lvlJc w:val="left"/>
      <w:pPr>
        <w:ind w:left="7318" w:hanging="317"/>
      </w:pPr>
      <w:rPr>
        <w:rFonts w:hint="default"/>
      </w:rPr>
    </w:lvl>
    <w:lvl w:ilvl="8" w:tplc="F8A6C360">
      <w:numFmt w:val="bullet"/>
      <w:lvlText w:val="•"/>
      <w:lvlJc w:val="left"/>
      <w:pPr>
        <w:ind w:left="8321" w:hanging="317"/>
      </w:pPr>
      <w:rPr>
        <w:rFonts w:hint="default"/>
      </w:rPr>
    </w:lvl>
  </w:abstractNum>
  <w:abstractNum w:abstractNumId="3">
    <w:nsid w:val="4C8A130D"/>
    <w:multiLevelType w:val="hybridMultilevel"/>
    <w:tmpl w:val="A49A28A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C03E32"/>
    <w:multiLevelType w:val="hybridMultilevel"/>
    <w:tmpl w:val="FFFFFFFF"/>
    <w:lvl w:ilvl="0" w:tplc="94723E32">
      <w:start w:val="1"/>
      <w:numFmt w:val="decimal"/>
      <w:lvlText w:val="%1."/>
      <w:lvlJc w:val="left"/>
      <w:pPr>
        <w:ind w:left="302" w:hanging="305"/>
      </w:pPr>
      <w:rPr>
        <w:rFonts w:ascii="Times New Roman" w:eastAsia="Times New Roman" w:hAnsi="Times New Roman" w:cs="Times New Roman" w:hint="default"/>
        <w:b/>
        <w:bCs/>
        <w:spacing w:val="-2"/>
        <w:w w:val="100"/>
        <w:sz w:val="30"/>
        <w:szCs w:val="30"/>
      </w:rPr>
    </w:lvl>
    <w:lvl w:ilvl="1" w:tplc="68A02804">
      <w:numFmt w:val="bullet"/>
      <w:lvlText w:val="•"/>
      <w:lvlJc w:val="left"/>
      <w:pPr>
        <w:ind w:left="1302" w:hanging="305"/>
      </w:pPr>
      <w:rPr>
        <w:rFonts w:hint="default"/>
      </w:rPr>
    </w:lvl>
    <w:lvl w:ilvl="2" w:tplc="7C809672">
      <w:numFmt w:val="bullet"/>
      <w:lvlText w:val="•"/>
      <w:lvlJc w:val="left"/>
      <w:pPr>
        <w:ind w:left="2305" w:hanging="305"/>
      </w:pPr>
      <w:rPr>
        <w:rFonts w:hint="default"/>
      </w:rPr>
    </w:lvl>
    <w:lvl w:ilvl="3" w:tplc="2BAE397E">
      <w:numFmt w:val="bullet"/>
      <w:lvlText w:val="•"/>
      <w:lvlJc w:val="left"/>
      <w:pPr>
        <w:ind w:left="3307" w:hanging="305"/>
      </w:pPr>
      <w:rPr>
        <w:rFonts w:hint="default"/>
      </w:rPr>
    </w:lvl>
    <w:lvl w:ilvl="4" w:tplc="2584B620">
      <w:numFmt w:val="bullet"/>
      <w:lvlText w:val="•"/>
      <w:lvlJc w:val="left"/>
      <w:pPr>
        <w:ind w:left="4310" w:hanging="305"/>
      </w:pPr>
      <w:rPr>
        <w:rFonts w:hint="default"/>
      </w:rPr>
    </w:lvl>
    <w:lvl w:ilvl="5" w:tplc="75BC3D6E">
      <w:numFmt w:val="bullet"/>
      <w:lvlText w:val="•"/>
      <w:lvlJc w:val="left"/>
      <w:pPr>
        <w:ind w:left="5313" w:hanging="305"/>
      </w:pPr>
      <w:rPr>
        <w:rFonts w:hint="default"/>
      </w:rPr>
    </w:lvl>
    <w:lvl w:ilvl="6" w:tplc="2FD6A48C">
      <w:numFmt w:val="bullet"/>
      <w:lvlText w:val="•"/>
      <w:lvlJc w:val="left"/>
      <w:pPr>
        <w:ind w:left="6315" w:hanging="305"/>
      </w:pPr>
      <w:rPr>
        <w:rFonts w:hint="default"/>
      </w:rPr>
    </w:lvl>
    <w:lvl w:ilvl="7" w:tplc="0C48769E">
      <w:numFmt w:val="bullet"/>
      <w:lvlText w:val="•"/>
      <w:lvlJc w:val="left"/>
      <w:pPr>
        <w:ind w:left="7318" w:hanging="305"/>
      </w:pPr>
      <w:rPr>
        <w:rFonts w:hint="default"/>
      </w:rPr>
    </w:lvl>
    <w:lvl w:ilvl="8" w:tplc="0734BEBE">
      <w:numFmt w:val="bullet"/>
      <w:lvlText w:val="•"/>
      <w:lvlJc w:val="left"/>
      <w:pPr>
        <w:ind w:left="8321" w:hanging="305"/>
      </w:pPr>
      <w:rPr>
        <w:rFonts w:hint="default"/>
      </w:rPr>
    </w:lvl>
  </w:abstractNum>
  <w:abstractNum w:abstractNumId="5">
    <w:nsid w:val="69F4716F"/>
    <w:multiLevelType w:val="hybridMultilevel"/>
    <w:tmpl w:val="FFFFFFFF"/>
    <w:lvl w:ilvl="0" w:tplc="E31A139E">
      <w:numFmt w:val="bullet"/>
      <w:lvlText w:val="-"/>
      <w:lvlJc w:val="left"/>
      <w:pPr>
        <w:ind w:left="200" w:hanging="140"/>
      </w:pPr>
      <w:rPr>
        <w:rFonts w:ascii="Times New Roman" w:eastAsia="Times New Roman" w:hAnsi="Times New Roman" w:hint="default"/>
        <w:w w:val="99"/>
        <w:sz w:val="24"/>
      </w:rPr>
    </w:lvl>
    <w:lvl w:ilvl="1" w:tplc="1394751A">
      <w:numFmt w:val="bullet"/>
      <w:lvlText w:val="•"/>
      <w:lvlJc w:val="left"/>
      <w:pPr>
        <w:ind w:left="712" w:hanging="140"/>
      </w:pPr>
      <w:rPr>
        <w:rFonts w:hint="default"/>
      </w:rPr>
    </w:lvl>
    <w:lvl w:ilvl="2" w:tplc="E59E69EA">
      <w:numFmt w:val="bullet"/>
      <w:lvlText w:val="•"/>
      <w:lvlJc w:val="left"/>
      <w:pPr>
        <w:ind w:left="1225" w:hanging="140"/>
      </w:pPr>
      <w:rPr>
        <w:rFonts w:hint="default"/>
      </w:rPr>
    </w:lvl>
    <w:lvl w:ilvl="3" w:tplc="8F2E6578">
      <w:numFmt w:val="bullet"/>
      <w:lvlText w:val="•"/>
      <w:lvlJc w:val="left"/>
      <w:pPr>
        <w:ind w:left="1738" w:hanging="140"/>
      </w:pPr>
      <w:rPr>
        <w:rFonts w:hint="default"/>
      </w:rPr>
    </w:lvl>
    <w:lvl w:ilvl="4" w:tplc="3AC2AE24">
      <w:numFmt w:val="bullet"/>
      <w:lvlText w:val="•"/>
      <w:lvlJc w:val="left"/>
      <w:pPr>
        <w:ind w:left="2250" w:hanging="140"/>
      </w:pPr>
      <w:rPr>
        <w:rFonts w:hint="default"/>
      </w:rPr>
    </w:lvl>
    <w:lvl w:ilvl="5" w:tplc="49269692">
      <w:numFmt w:val="bullet"/>
      <w:lvlText w:val="•"/>
      <w:lvlJc w:val="left"/>
      <w:pPr>
        <w:ind w:left="2763" w:hanging="140"/>
      </w:pPr>
      <w:rPr>
        <w:rFonts w:hint="default"/>
      </w:rPr>
    </w:lvl>
    <w:lvl w:ilvl="6" w:tplc="F836C79E">
      <w:numFmt w:val="bullet"/>
      <w:lvlText w:val="•"/>
      <w:lvlJc w:val="left"/>
      <w:pPr>
        <w:ind w:left="3276" w:hanging="140"/>
      </w:pPr>
      <w:rPr>
        <w:rFonts w:hint="default"/>
      </w:rPr>
    </w:lvl>
    <w:lvl w:ilvl="7" w:tplc="6CF0C06E">
      <w:numFmt w:val="bullet"/>
      <w:lvlText w:val="•"/>
      <w:lvlJc w:val="left"/>
      <w:pPr>
        <w:ind w:left="3788" w:hanging="140"/>
      </w:pPr>
      <w:rPr>
        <w:rFonts w:hint="default"/>
      </w:rPr>
    </w:lvl>
    <w:lvl w:ilvl="8" w:tplc="BE9E4A76">
      <w:numFmt w:val="bullet"/>
      <w:lvlText w:val="•"/>
      <w:lvlJc w:val="left"/>
      <w:pPr>
        <w:ind w:left="4301" w:hanging="140"/>
      </w:pPr>
      <w:rPr>
        <w:rFonts w:hint="default"/>
      </w:rPr>
    </w:lvl>
  </w:abstractNum>
  <w:abstractNum w:abstractNumId="6">
    <w:nsid w:val="73EE3662"/>
    <w:multiLevelType w:val="hybridMultilevel"/>
    <w:tmpl w:val="BFB06F02"/>
    <w:lvl w:ilvl="0" w:tplc="40C89B34">
      <w:start w:val="2"/>
      <w:numFmt w:val="decimal"/>
      <w:lvlText w:val="%1."/>
      <w:lvlJc w:val="left"/>
      <w:pPr>
        <w:ind w:left="306" w:hanging="360"/>
      </w:pPr>
      <w:rPr>
        <w:rFonts w:hint="default"/>
      </w:rPr>
    </w:lvl>
    <w:lvl w:ilvl="1" w:tplc="04090019" w:tentative="1">
      <w:start w:val="1"/>
      <w:numFmt w:val="lowerLetter"/>
      <w:lvlText w:val="%2."/>
      <w:lvlJc w:val="left"/>
      <w:pPr>
        <w:ind w:left="1026" w:hanging="360"/>
      </w:pPr>
    </w:lvl>
    <w:lvl w:ilvl="2" w:tplc="0409001B" w:tentative="1">
      <w:start w:val="1"/>
      <w:numFmt w:val="lowerRoman"/>
      <w:lvlText w:val="%3."/>
      <w:lvlJc w:val="right"/>
      <w:pPr>
        <w:ind w:left="1746" w:hanging="180"/>
      </w:pPr>
    </w:lvl>
    <w:lvl w:ilvl="3" w:tplc="0409000F" w:tentative="1">
      <w:start w:val="1"/>
      <w:numFmt w:val="decimal"/>
      <w:lvlText w:val="%4."/>
      <w:lvlJc w:val="left"/>
      <w:pPr>
        <w:ind w:left="2466" w:hanging="360"/>
      </w:pPr>
    </w:lvl>
    <w:lvl w:ilvl="4" w:tplc="04090019" w:tentative="1">
      <w:start w:val="1"/>
      <w:numFmt w:val="lowerLetter"/>
      <w:lvlText w:val="%5."/>
      <w:lvlJc w:val="left"/>
      <w:pPr>
        <w:ind w:left="3186" w:hanging="360"/>
      </w:pPr>
    </w:lvl>
    <w:lvl w:ilvl="5" w:tplc="0409001B" w:tentative="1">
      <w:start w:val="1"/>
      <w:numFmt w:val="lowerRoman"/>
      <w:lvlText w:val="%6."/>
      <w:lvlJc w:val="right"/>
      <w:pPr>
        <w:ind w:left="3906" w:hanging="180"/>
      </w:pPr>
    </w:lvl>
    <w:lvl w:ilvl="6" w:tplc="0409000F" w:tentative="1">
      <w:start w:val="1"/>
      <w:numFmt w:val="decimal"/>
      <w:lvlText w:val="%7."/>
      <w:lvlJc w:val="left"/>
      <w:pPr>
        <w:ind w:left="4626" w:hanging="360"/>
      </w:pPr>
    </w:lvl>
    <w:lvl w:ilvl="7" w:tplc="04090019" w:tentative="1">
      <w:start w:val="1"/>
      <w:numFmt w:val="lowerLetter"/>
      <w:lvlText w:val="%8."/>
      <w:lvlJc w:val="left"/>
      <w:pPr>
        <w:ind w:left="5346" w:hanging="360"/>
      </w:pPr>
    </w:lvl>
    <w:lvl w:ilvl="8" w:tplc="0409001B" w:tentative="1">
      <w:start w:val="1"/>
      <w:numFmt w:val="lowerRoman"/>
      <w:lvlText w:val="%9."/>
      <w:lvlJc w:val="right"/>
      <w:pPr>
        <w:ind w:left="6066" w:hanging="180"/>
      </w:pPr>
    </w:lvl>
  </w:abstractNum>
  <w:abstractNum w:abstractNumId="7">
    <w:nsid w:val="7C8D6FDD"/>
    <w:multiLevelType w:val="hybridMultilevel"/>
    <w:tmpl w:val="FFFFFFFF"/>
    <w:lvl w:ilvl="0" w:tplc="6E902780">
      <w:start w:val="1"/>
      <w:numFmt w:val="decimal"/>
      <w:lvlText w:val="%1."/>
      <w:lvlJc w:val="left"/>
      <w:pPr>
        <w:ind w:left="302" w:hanging="356"/>
      </w:pPr>
      <w:rPr>
        <w:rFonts w:ascii="Times New Roman" w:eastAsia="Times New Roman" w:hAnsi="Times New Roman" w:cs="Times New Roman" w:hint="default"/>
        <w:b/>
        <w:bCs/>
        <w:w w:val="100"/>
        <w:sz w:val="30"/>
        <w:szCs w:val="30"/>
      </w:rPr>
    </w:lvl>
    <w:lvl w:ilvl="1" w:tplc="9F12E5AE">
      <w:numFmt w:val="bullet"/>
      <w:lvlText w:val="•"/>
      <w:lvlJc w:val="left"/>
      <w:pPr>
        <w:ind w:left="1302" w:hanging="356"/>
      </w:pPr>
      <w:rPr>
        <w:rFonts w:hint="default"/>
      </w:rPr>
    </w:lvl>
    <w:lvl w:ilvl="2" w:tplc="EA6CD464">
      <w:numFmt w:val="bullet"/>
      <w:lvlText w:val="•"/>
      <w:lvlJc w:val="left"/>
      <w:pPr>
        <w:ind w:left="2305" w:hanging="356"/>
      </w:pPr>
      <w:rPr>
        <w:rFonts w:hint="default"/>
      </w:rPr>
    </w:lvl>
    <w:lvl w:ilvl="3" w:tplc="A9A249BE">
      <w:numFmt w:val="bullet"/>
      <w:lvlText w:val="•"/>
      <w:lvlJc w:val="left"/>
      <w:pPr>
        <w:ind w:left="3307" w:hanging="356"/>
      </w:pPr>
      <w:rPr>
        <w:rFonts w:hint="default"/>
      </w:rPr>
    </w:lvl>
    <w:lvl w:ilvl="4" w:tplc="6DBE9C0A">
      <w:numFmt w:val="bullet"/>
      <w:lvlText w:val="•"/>
      <w:lvlJc w:val="left"/>
      <w:pPr>
        <w:ind w:left="4310" w:hanging="356"/>
      </w:pPr>
      <w:rPr>
        <w:rFonts w:hint="default"/>
      </w:rPr>
    </w:lvl>
    <w:lvl w:ilvl="5" w:tplc="C25E0B2A">
      <w:numFmt w:val="bullet"/>
      <w:lvlText w:val="•"/>
      <w:lvlJc w:val="left"/>
      <w:pPr>
        <w:ind w:left="5313" w:hanging="356"/>
      </w:pPr>
      <w:rPr>
        <w:rFonts w:hint="default"/>
      </w:rPr>
    </w:lvl>
    <w:lvl w:ilvl="6" w:tplc="B816CB96">
      <w:numFmt w:val="bullet"/>
      <w:lvlText w:val="•"/>
      <w:lvlJc w:val="left"/>
      <w:pPr>
        <w:ind w:left="6315" w:hanging="356"/>
      </w:pPr>
      <w:rPr>
        <w:rFonts w:hint="default"/>
      </w:rPr>
    </w:lvl>
    <w:lvl w:ilvl="7" w:tplc="F8883F38">
      <w:numFmt w:val="bullet"/>
      <w:lvlText w:val="•"/>
      <w:lvlJc w:val="left"/>
      <w:pPr>
        <w:ind w:left="7318" w:hanging="356"/>
      </w:pPr>
      <w:rPr>
        <w:rFonts w:hint="default"/>
      </w:rPr>
    </w:lvl>
    <w:lvl w:ilvl="8" w:tplc="D4707D58">
      <w:numFmt w:val="bullet"/>
      <w:lvlText w:val="•"/>
      <w:lvlJc w:val="left"/>
      <w:pPr>
        <w:ind w:left="8321" w:hanging="356"/>
      </w:pPr>
      <w:rPr>
        <w:rFonts w:hint="default"/>
      </w:rPr>
    </w:lvl>
  </w:abstractNum>
  <w:num w:numId="1">
    <w:abstractNumId w:val="5"/>
  </w:num>
  <w:num w:numId="2">
    <w:abstractNumId w:val="7"/>
  </w:num>
  <w:num w:numId="3">
    <w:abstractNumId w:val="1"/>
  </w:num>
  <w:num w:numId="4">
    <w:abstractNumId w:val="2"/>
  </w:num>
  <w:num w:numId="5">
    <w:abstractNumId w:val="4"/>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57D"/>
    <w:rsid w:val="0001680D"/>
    <w:rsid w:val="000358E3"/>
    <w:rsid w:val="00036673"/>
    <w:rsid w:val="000463BB"/>
    <w:rsid w:val="000469D5"/>
    <w:rsid w:val="000642CD"/>
    <w:rsid w:val="00092786"/>
    <w:rsid w:val="000C6129"/>
    <w:rsid w:val="001347EF"/>
    <w:rsid w:val="00150F21"/>
    <w:rsid w:val="00176516"/>
    <w:rsid w:val="001909A2"/>
    <w:rsid w:val="001B44E0"/>
    <w:rsid w:val="001B6125"/>
    <w:rsid w:val="001F0E87"/>
    <w:rsid w:val="001F2481"/>
    <w:rsid w:val="00216B51"/>
    <w:rsid w:val="002174E8"/>
    <w:rsid w:val="0026292D"/>
    <w:rsid w:val="00273BDE"/>
    <w:rsid w:val="002A161C"/>
    <w:rsid w:val="002A1E0B"/>
    <w:rsid w:val="002C13A8"/>
    <w:rsid w:val="002C69F0"/>
    <w:rsid w:val="002E5CFF"/>
    <w:rsid w:val="00326CE1"/>
    <w:rsid w:val="00340E5B"/>
    <w:rsid w:val="00344578"/>
    <w:rsid w:val="00366C45"/>
    <w:rsid w:val="00372475"/>
    <w:rsid w:val="00374125"/>
    <w:rsid w:val="003C03F1"/>
    <w:rsid w:val="003D6ACB"/>
    <w:rsid w:val="003E13A6"/>
    <w:rsid w:val="0040517D"/>
    <w:rsid w:val="004738FD"/>
    <w:rsid w:val="004A7530"/>
    <w:rsid w:val="004E4116"/>
    <w:rsid w:val="004E6046"/>
    <w:rsid w:val="004E78A9"/>
    <w:rsid w:val="00510557"/>
    <w:rsid w:val="0052333A"/>
    <w:rsid w:val="00525608"/>
    <w:rsid w:val="005A76C0"/>
    <w:rsid w:val="005E1649"/>
    <w:rsid w:val="00607619"/>
    <w:rsid w:val="00621C55"/>
    <w:rsid w:val="006234AA"/>
    <w:rsid w:val="00625859"/>
    <w:rsid w:val="00635970"/>
    <w:rsid w:val="00644FF0"/>
    <w:rsid w:val="006A3E18"/>
    <w:rsid w:val="006E5E08"/>
    <w:rsid w:val="00712029"/>
    <w:rsid w:val="00742125"/>
    <w:rsid w:val="0076718F"/>
    <w:rsid w:val="007A59D4"/>
    <w:rsid w:val="007A7E64"/>
    <w:rsid w:val="007B42C2"/>
    <w:rsid w:val="007D22C5"/>
    <w:rsid w:val="007D7F4D"/>
    <w:rsid w:val="007E6DCC"/>
    <w:rsid w:val="007F2ADC"/>
    <w:rsid w:val="007F3909"/>
    <w:rsid w:val="00831AC0"/>
    <w:rsid w:val="00863BB6"/>
    <w:rsid w:val="00865398"/>
    <w:rsid w:val="00875DE7"/>
    <w:rsid w:val="0088117F"/>
    <w:rsid w:val="008A335B"/>
    <w:rsid w:val="008A6B06"/>
    <w:rsid w:val="008A77CD"/>
    <w:rsid w:val="008C003A"/>
    <w:rsid w:val="008C2C79"/>
    <w:rsid w:val="00902DCC"/>
    <w:rsid w:val="009261B5"/>
    <w:rsid w:val="00970780"/>
    <w:rsid w:val="00973160"/>
    <w:rsid w:val="009B1753"/>
    <w:rsid w:val="009C5A64"/>
    <w:rsid w:val="009D225A"/>
    <w:rsid w:val="009E7A16"/>
    <w:rsid w:val="00A218B2"/>
    <w:rsid w:val="00A46416"/>
    <w:rsid w:val="00A465A8"/>
    <w:rsid w:val="00A63A4F"/>
    <w:rsid w:val="00A74453"/>
    <w:rsid w:val="00A80083"/>
    <w:rsid w:val="00A81078"/>
    <w:rsid w:val="00B00591"/>
    <w:rsid w:val="00B15B0F"/>
    <w:rsid w:val="00B40CAE"/>
    <w:rsid w:val="00B63F24"/>
    <w:rsid w:val="00B90F6A"/>
    <w:rsid w:val="00BA1953"/>
    <w:rsid w:val="00BD46B8"/>
    <w:rsid w:val="00BE4B5C"/>
    <w:rsid w:val="00C426B9"/>
    <w:rsid w:val="00C44C52"/>
    <w:rsid w:val="00C54962"/>
    <w:rsid w:val="00C565FB"/>
    <w:rsid w:val="00C66649"/>
    <w:rsid w:val="00C710A7"/>
    <w:rsid w:val="00C86801"/>
    <w:rsid w:val="00C9169E"/>
    <w:rsid w:val="00CA1924"/>
    <w:rsid w:val="00CC3C0E"/>
    <w:rsid w:val="00CD110C"/>
    <w:rsid w:val="00D069EF"/>
    <w:rsid w:val="00D16111"/>
    <w:rsid w:val="00D23080"/>
    <w:rsid w:val="00D25435"/>
    <w:rsid w:val="00D337B5"/>
    <w:rsid w:val="00D52ED5"/>
    <w:rsid w:val="00D64010"/>
    <w:rsid w:val="00E02213"/>
    <w:rsid w:val="00E038D2"/>
    <w:rsid w:val="00E1022D"/>
    <w:rsid w:val="00E109F1"/>
    <w:rsid w:val="00E15C07"/>
    <w:rsid w:val="00E316DD"/>
    <w:rsid w:val="00E37C08"/>
    <w:rsid w:val="00E46203"/>
    <w:rsid w:val="00E84C6A"/>
    <w:rsid w:val="00E84C93"/>
    <w:rsid w:val="00E944BB"/>
    <w:rsid w:val="00EF79AF"/>
    <w:rsid w:val="00F1024E"/>
    <w:rsid w:val="00F25B1E"/>
    <w:rsid w:val="00F2748C"/>
    <w:rsid w:val="00F30C1C"/>
    <w:rsid w:val="00F33A45"/>
    <w:rsid w:val="00F60AA3"/>
    <w:rsid w:val="00F61306"/>
    <w:rsid w:val="00F650AC"/>
    <w:rsid w:val="00F776D1"/>
    <w:rsid w:val="00F80B95"/>
    <w:rsid w:val="00F8766F"/>
    <w:rsid w:val="00F90823"/>
    <w:rsid w:val="00F964EE"/>
    <w:rsid w:val="00F97878"/>
    <w:rsid w:val="00FA2B3E"/>
    <w:rsid w:val="00FB4AC7"/>
    <w:rsid w:val="00FC657D"/>
    <w:rsid w:val="00FE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7D"/>
    <w:pPr>
      <w:widowControl w:val="0"/>
      <w:autoSpaceDE w:val="0"/>
      <w:autoSpaceDN w:val="0"/>
    </w:pPr>
    <w:rPr>
      <w:rFonts w:ascii="Times New Roman" w:eastAsia="Times New Roman" w:hAnsi="Times New Roman"/>
      <w:sz w:val="22"/>
      <w:szCs w:val="22"/>
    </w:rPr>
  </w:style>
  <w:style w:type="paragraph" w:styleId="Heading1">
    <w:name w:val="heading 1"/>
    <w:basedOn w:val="Normal"/>
    <w:link w:val="Heading1Char"/>
    <w:uiPriority w:val="99"/>
    <w:qFormat/>
    <w:rsid w:val="00FC657D"/>
    <w:pPr>
      <w:spacing w:before="1"/>
      <w:ind w:left="302" w:firstLine="561"/>
      <w:jc w:val="both"/>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F056B"/>
    <w:rPr>
      <w:rFonts w:ascii="Cambria" w:eastAsia="Times New Roman" w:hAnsi="Cambria" w:cs="Times New Roman"/>
      <w:b/>
      <w:bCs/>
      <w:kern w:val="32"/>
      <w:sz w:val="32"/>
      <w:szCs w:val="32"/>
    </w:rPr>
  </w:style>
  <w:style w:type="paragraph" w:styleId="BodyText">
    <w:name w:val="Body Text"/>
    <w:basedOn w:val="Normal"/>
    <w:link w:val="BodyTextChar"/>
    <w:uiPriority w:val="99"/>
    <w:rsid w:val="00FC657D"/>
    <w:pPr>
      <w:ind w:left="302" w:right="662" w:firstLine="561"/>
      <w:jc w:val="both"/>
    </w:pPr>
    <w:rPr>
      <w:sz w:val="30"/>
      <w:szCs w:val="30"/>
    </w:rPr>
  </w:style>
  <w:style w:type="character" w:customStyle="1" w:styleId="BodyTextChar">
    <w:name w:val="Body Text Char"/>
    <w:link w:val="BodyText"/>
    <w:uiPriority w:val="99"/>
    <w:semiHidden/>
    <w:rsid w:val="00FF056B"/>
    <w:rPr>
      <w:rFonts w:ascii="Times New Roman" w:eastAsia="Times New Roman" w:hAnsi="Times New Roman"/>
    </w:rPr>
  </w:style>
  <w:style w:type="paragraph" w:styleId="ListParagraph">
    <w:name w:val="List Paragraph"/>
    <w:basedOn w:val="Normal"/>
    <w:uiPriority w:val="99"/>
    <w:qFormat/>
    <w:rsid w:val="00FC657D"/>
    <w:pPr>
      <w:spacing w:before="115"/>
      <w:ind w:left="302" w:right="664" w:firstLine="561"/>
      <w:jc w:val="both"/>
    </w:pPr>
  </w:style>
  <w:style w:type="paragraph" w:customStyle="1" w:styleId="TableParagraph">
    <w:name w:val="Table Paragraph"/>
    <w:basedOn w:val="Normal"/>
    <w:uiPriority w:val="99"/>
    <w:rsid w:val="00FC657D"/>
  </w:style>
  <w:style w:type="table" w:styleId="TableGrid">
    <w:name w:val="Table Grid"/>
    <w:basedOn w:val="TableNormal"/>
    <w:uiPriority w:val="99"/>
    <w:locked/>
    <w:rsid w:val="000469D5"/>
    <w:pPr>
      <w:widowControl w:val="0"/>
      <w:autoSpaceDE w:val="0"/>
      <w:autoSpaceDN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0F6A"/>
    <w:pPr>
      <w:tabs>
        <w:tab w:val="center" w:pos="4513"/>
        <w:tab w:val="right" w:pos="9026"/>
      </w:tabs>
    </w:pPr>
  </w:style>
  <w:style w:type="character" w:customStyle="1" w:styleId="HeaderChar">
    <w:name w:val="Header Char"/>
    <w:basedOn w:val="DefaultParagraphFont"/>
    <w:link w:val="Header"/>
    <w:uiPriority w:val="99"/>
    <w:rsid w:val="00B90F6A"/>
    <w:rPr>
      <w:rFonts w:ascii="Times New Roman" w:eastAsia="Times New Roman" w:hAnsi="Times New Roman"/>
      <w:sz w:val="22"/>
      <w:szCs w:val="22"/>
    </w:rPr>
  </w:style>
  <w:style w:type="paragraph" w:styleId="Footer">
    <w:name w:val="footer"/>
    <w:basedOn w:val="Normal"/>
    <w:link w:val="FooterChar"/>
    <w:uiPriority w:val="99"/>
    <w:unhideWhenUsed/>
    <w:rsid w:val="00B90F6A"/>
    <w:pPr>
      <w:tabs>
        <w:tab w:val="center" w:pos="4513"/>
        <w:tab w:val="right" w:pos="9026"/>
      </w:tabs>
    </w:pPr>
  </w:style>
  <w:style w:type="character" w:customStyle="1" w:styleId="FooterChar">
    <w:name w:val="Footer Char"/>
    <w:basedOn w:val="DefaultParagraphFont"/>
    <w:link w:val="Footer"/>
    <w:uiPriority w:val="99"/>
    <w:rsid w:val="00B90F6A"/>
    <w:rPr>
      <w:rFonts w:ascii="Times New Roman" w:eastAsia="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7D"/>
    <w:pPr>
      <w:widowControl w:val="0"/>
      <w:autoSpaceDE w:val="0"/>
      <w:autoSpaceDN w:val="0"/>
    </w:pPr>
    <w:rPr>
      <w:rFonts w:ascii="Times New Roman" w:eastAsia="Times New Roman" w:hAnsi="Times New Roman"/>
      <w:sz w:val="22"/>
      <w:szCs w:val="22"/>
    </w:rPr>
  </w:style>
  <w:style w:type="paragraph" w:styleId="Heading1">
    <w:name w:val="heading 1"/>
    <w:basedOn w:val="Normal"/>
    <w:link w:val="Heading1Char"/>
    <w:uiPriority w:val="99"/>
    <w:qFormat/>
    <w:rsid w:val="00FC657D"/>
    <w:pPr>
      <w:spacing w:before="1"/>
      <w:ind w:left="302" w:firstLine="561"/>
      <w:jc w:val="both"/>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F056B"/>
    <w:rPr>
      <w:rFonts w:ascii="Cambria" w:eastAsia="Times New Roman" w:hAnsi="Cambria" w:cs="Times New Roman"/>
      <w:b/>
      <w:bCs/>
      <w:kern w:val="32"/>
      <w:sz w:val="32"/>
      <w:szCs w:val="32"/>
    </w:rPr>
  </w:style>
  <w:style w:type="paragraph" w:styleId="BodyText">
    <w:name w:val="Body Text"/>
    <w:basedOn w:val="Normal"/>
    <w:link w:val="BodyTextChar"/>
    <w:uiPriority w:val="99"/>
    <w:rsid w:val="00FC657D"/>
    <w:pPr>
      <w:ind w:left="302" w:right="662" w:firstLine="561"/>
      <w:jc w:val="both"/>
    </w:pPr>
    <w:rPr>
      <w:sz w:val="30"/>
      <w:szCs w:val="30"/>
    </w:rPr>
  </w:style>
  <w:style w:type="character" w:customStyle="1" w:styleId="BodyTextChar">
    <w:name w:val="Body Text Char"/>
    <w:link w:val="BodyText"/>
    <w:uiPriority w:val="99"/>
    <w:semiHidden/>
    <w:rsid w:val="00FF056B"/>
    <w:rPr>
      <w:rFonts w:ascii="Times New Roman" w:eastAsia="Times New Roman" w:hAnsi="Times New Roman"/>
    </w:rPr>
  </w:style>
  <w:style w:type="paragraph" w:styleId="ListParagraph">
    <w:name w:val="List Paragraph"/>
    <w:basedOn w:val="Normal"/>
    <w:uiPriority w:val="99"/>
    <w:qFormat/>
    <w:rsid w:val="00FC657D"/>
    <w:pPr>
      <w:spacing w:before="115"/>
      <w:ind w:left="302" w:right="664" w:firstLine="561"/>
      <w:jc w:val="both"/>
    </w:pPr>
  </w:style>
  <w:style w:type="paragraph" w:customStyle="1" w:styleId="TableParagraph">
    <w:name w:val="Table Paragraph"/>
    <w:basedOn w:val="Normal"/>
    <w:uiPriority w:val="99"/>
    <w:rsid w:val="00FC657D"/>
  </w:style>
  <w:style w:type="table" w:styleId="TableGrid">
    <w:name w:val="Table Grid"/>
    <w:basedOn w:val="TableNormal"/>
    <w:uiPriority w:val="99"/>
    <w:locked/>
    <w:rsid w:val="000469D5"/>
    <w:pPr>
      <w:widowControl w:val="0"/>
      <w:autoSpaceDE w:val="0"/>
      <w:autoSpaceDN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0F6A"/>
    <w:pPr>
      <w:tabs>
        <w:tab w:val="center" w:pos="4513"/>
        <w:tab w:val="right" w:pos="9026"/>
      </w:tabs>
    </w:pPr>
  </w:style>
  <w:style w:type="character" w:customStyle="1" w:styleId="HeaderChar">
    <w:name w:val="Header Char"/>
    <w:basedOn w:val="DefaultParagraphFont"/>
    <w:link w:val="Header"/>
    <w:uiPriority w:val="99"/>
    <w:rsid w:val="00B90F6A"/>
    <w:rPr>
      <w:rFonts w:ascii="Times New Roman" w:eastAsia="Times New Roman" w:hAnsi="Times New Roman"/>
      <w:sz w:val="22"/>
      <w:szCs w:val="22"/>
    </w:rPr>
  </w:style>
  <w:style w:type="paragraph" w:styleId="Footer">
    <w:name w:val="footer"/>
    <w:basedOn w:val="Normal"/>
    <w:link w:val="FooterChar"/>
    <w:uiPriority w:val="99"/>
    <w:unhideWhenUsed/>
    <w:rsid w:val="00B90F6A"/>
    <w:pPr>
      <w:tabs>
        <w:tab w:val="center" w:pos="4513"/>
        <w:tab w:val="right" w:pos="9026"/>
      </w:tabs>
    </w:pPr>
  </w:style>
  <w:style w:type="character" w:customStyle="1" w:styleId="FooterChar">
    <w:name w:val="Footer Char"/>
    <w:basedOn w:val="DefaultParagraphFont"/>
    <w:link w:val="Footer"/>
    <w:uiPriority w:val="99"/>
    <w:rsid w:val="00B90F6A"/>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1820</Words>
  <Characters>10376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9</cp:revision>
  <dcterms:created xsi:type="dcterms:W3CDTF">2023-04-13T01:07:00Z</dcterms:created>
  <dcterms:modified xsi:type="dcterms:W3CDTF">2023-04-13T01:22:00Z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ies>
</file>